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D" w:rsidRDefault="00461EE3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HK Grotesk" w:eastAsia="Calibri" w:hAnsi="HK Grotesk" w:cs="Arial"/>
          <w:b/>
          <w:spacing w:val="-1"/>
          <w:sz w:val="28"/>
          <w:szCs w:val="28"/>
        </w:rPr>
        <w:t>POSTURA FISCAL</w:t>
      </w:r>
    </w:p>
    <w:p w:rsidR="000D292A" w:rsidRPr="00590797" w:rsidRDefault="000D292A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spacing w:val="-1"/>
          <w:sz w:val="28"/>
          <w:szCs w:val="28"/>
        </w:rPr>
      </w:pPr>
    </w:p>
    <w:p w:rsidR="00590797" w:rsidRPr="00590797" w:rsidRDefault="00590797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 w:rsidRPr="00590797">
        <w:rPr>
          <w:rFonts w:ascii="HK Grotesk" w:eastAsia="Calibri" w:hAnsi="HK Grotesk" w:cs="Arial"/>
          <w:spacing w:val="-1"/>
          <w:sz w:val="22"/>
          <w:szCs w:val="28"/>
        </w:rPr>
        <w:t>Con el fin de mantener el equilibrio en las finanzas pública</w:t>
      </w:r>
      <w:r>
        <w:rPr>
          <w:rFonts w:ascii="HK Grotesk" w:eastAsia="Calibri" w:hAnsi="HK Grotesk" w:cs="Arial"/>
          <w:spacing w:val="-1"/>
          <w:sz w:val="22"/>
          <w:szCs w:val="28"/>
        </w:rPr>
        <w:t>s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,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La ley de Ingresos del Estado de Querétaro y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 el Decreto de Presupuesto de Egresos del Estado de Querétaro </w:t>
      </w:r>
      <w:r>
        <w:rPr>
          <w:rFonts w:ascii="HK Grotesk" w:eastAsia="Calibri" w:hAnsi="HK Grotesk" w:cs="Arial"/>
          <w:spacing w:val="-1"/>
          <w:sz w:val="22"/>
          <w:szCs w:val="28"/>
        </w:rPr>
        <w:t>ambos para el ejercicio fiscal 2021 estimaron un total de $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36,226,602,984 dando con ello cumplimiento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al </w:t>
      </w:r>
      <w:r>
        <w:rPr>
          <w:rFonts w:ascii="HK Grotesk" w:eastAsia="Calibri" w:hAnsi="HK Grotesk" w:cs="Arial"/>
          <w:spacing w:val="-1"/>
          <w:sz w:val="22"/>
          <w:szCs w:val="28"/>
        </w:rPr>
        <w:t>Balance Presupuestario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. Adicional a esta cantidad se deberá considerar el Financiamiento Propio, al que hace referencia el artículo 3° de la Ley de Ingresos del Estado de Querétaro, por un monto de $3,099,497,784 por lo tanto el total de los recursos estimados para ejercer dur</w:t>
      </w:r>
      <w:r>
        <w:rPr>
          <w:rFonts w:ascii="HK Grotesk" w:eastAsia="Calibri" w:hAnsi="HK Grotesk" w:cs="Arial"/>
          <w:spacing w:val="-1"/>
          <w:sz w:val="22"/>
          <w:szCs w:val="28"/>
        </w:rPr>
        <w:t>ante el ejercicio 2021 fue de $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39,326,100,768, dando cumplimiento al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Balance Presupuestario Sostenible de conformidad con la ley de Disciplina Financiera de las Entidades Federativas y los Municipios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.</w:t>
      </w:r>
    </w:p>
    <w:p w:rsidR="00590797" w:rsidRPr="00590797" w:rsidRDefault="00590797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3E219E" w:rsidRDefault="003A3ED7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>Durante el ejercicio 2021</w:t>
      </w:r>
      <w:r w:rsidR="00590797"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, </w:t>
      </w:r>
      <w:r w:rsidR="003E219E">
        <w:rPr>
          <w:rFonts w:ascii="HK Grotesk" w:eastAsia="Calibri" w:hAnsi="HK Grotesk" w:cs="Arial"/>
          <w:spacing w:val="-1"/>
          <w:sz w:val="22"/>
          <w:szCs w:val="28"/>
        </w:rPr>
        <w:t xml:space="preserve">el comportamiento de la recaudación y el gasto se </w:t>
      </w:r>
      <w:r w:rsidR="00FC74E0">
        <w:rPr>
          <w:rFonts w:ascii="HK Grotesk" w:eastAsia="Calibri" w:hAnsi="HK Grotesk" w:cs="Arial"/>
          <w:spacing w:val="-1"/>
          <w:sz w:val="22"/>
          <w:szCs w:val="28"/>
        </w:rPr>
        <w:t>especifica</w:t>
      </w:r>
      <w:r w:rsidR="003E219E">
        <w:rPr>
          <w:rFonts w:ascii="HK Grotesk" w:eastAsia="Calibri" w:hAnsi="HK Grotesk" w:cs="Arial"/>
          <w:spacing w:val="-1"/>
          <w:sz w:val="22"/>
          <w:szCs w:val="28"/>
        </w:rPr>
        <w:t xml:space="preserve"> como sigue: </w:t>
      </w: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tbl>
      <w:tblPr>
        <w:tblpPr w:leftFromText="141" w:rightFromText="141" w:vertAnchor="text" w:horzAnchor="page" w:tblpX="1951" w:tblpY="1"/>
        <w:tblOverlap w:val="never"/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417"/>
      </w:tblGrid>
      <w:tr w:rsidR="00202901" w:rsidRPr="00202901" w:rsidTr="00202901">
        <w:trPr>
          <w:trHeight w:val="284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202901" w:rsidRPr="00202901" w:rsidRDefault="005725E7" w:rsidP="00202901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FC74E0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INGRESOS</w:t>
            </w:r>
            <w:r w:rsidR="00202901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2901" w:rsidRPr="00202901" w:rsidTr="00202901">
        <w:trPr>
          <w:trHeight w:val="1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Recaudado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Variación</w:t>
            </w:r>
          </w:p>
        </w:tc>
      </w:tr>
      <w:tr w:rsidR="00202901" w:rsidRPr="00202901" w:rsidTr="00202901">
        <w:trPr>
          <w:trHeight w:val="5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sz w:val="20"/>
                <w:szCs w:val="20"/>
              </w:rPr>
              <w:t>36,226,602,984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sz w:val="20"/>
                <w:szCs w:val="20"/>
              </w:rPr>
              <w:t>39,597,022,084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sz w:val="20"/>
                <w:szCs w:val="20"/>
              </w:rPr>
              <w:t>9.30%</w:t>
            </w:r>
          </w:p>
        </w:tc>
      </w:tr>
    </w:tbl>
    <w:tbl>
      <w:tblPr>
        <w:tblpPr w:leftFromText="141" w:rightFromText="141" w:vertAnchor="text" w:horzAnchor="page" w:tblpX="8026" w:tblpY="16"/>
        <w:tblOverlap w:val="never"/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417"/>
      </w:tblGrid>
      <w:tr w:rsidR="00202901" w:rsidRPr="00202901" w:rsidTr="00202901">
        <w:trPr>
          <w:trHeight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901" w:rsidRPr="00202901" w:rsidRDefault="005725E7" w:rsidP="00202901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FC74E0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EGRESOS</w:t>
            </w:r>
          </w:p>
        </w:tc>
      </w:tr>
      <w:tr w:rsidR="00202901" w:rsidRPr="00202901" w:rsidTr="00202901">
        <w:trPr>
          <w:trHeight w:val="1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Devengado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02901" w:rsidRPr="00202901" w:rsidRDefault="00202901" w:rsidP="005725E7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Variación</w:t>
            </w:r>
          </w:p>
        </w:tc>
      </w:tr>
      <w:tr w:rsidR="00202901" w:rsidRPr="00202901" w:rsidTr="00202901">
        <w:trPr>
          <w:trHeight w:val="5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sz w:val="20"/>
                <w:szCs w:val="20"/>
              </w:rPr>
              <w:t>39,326,100,768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color w:val="000000"/>
                <w:sz w:val="20"/>
                <w:szCs w:val="20"/>
              </w:rPr>
              <w:t>40,246,544,501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01" w:rsidRPr="00202901" w:rsidRDefault="00202901" w:rsidP="00202901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color w:val="000000"/>
                <w:sz w:val="20"/>
                <w:szCs w:val="20"/>
              </w:rPr>
              <w:t>2.34%</w:t>
            </w:r>
          </w:p>
        </w:tc>
      </w:tr>
    </w:tbl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 xml:space="preserve">                                    </w:t>
      </w: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1FC3E" wp14:editId="3436A007">
            <wp:simplePos x="0" y="0"/>
            <wp:positionH relativeFrom="column">
              <wp:posOffset>4408170</wp:posOffset>
            </wp:positionH>
            <wp:positionV relativeFrom="paragraph">
              <wp:posOffset>99695</wp:posOffset>
            </wp:positionV>
            <wp:extent cx="3093720" cy="1539240"/>
            <wp:effectExtent l="0" t="0" r="0" b="381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D299A" wp14:editId="1661AD06">
            <wp:simplePos x="0" y="0"/>
            <wp:positionH relativeFrom="margin">
              <wp:posOffset>589280</wp:posOffset>
            </wp:positionH>
            <wp:positionV relativeFrom="paragraph">
              <wp:posOffset>10160</wp:posOffset>
            </wp:positionV>
            <wp:extent cx="3405505" cy="1615440"/>
            <wp:effectExtent l="0" t="0" r="4445" b="381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FC74E0" w:rsidRDefault="00315442" w:rsidP="00FC74E0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38901" wp14:editId="735BBBD5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8518525" cy="4495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52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442" w:rsidRPr="00590797" w:rsidRDefault="00315442" w:rsidP="003154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28"/>
                              </w:rPr>
                            </w:pPr>
                            <w:r w:rsidRPr="00712850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>El detalle</w:t>
                            </w:r>
                            <w:r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 de la información</w:t>
                            </w:r>
                            <w:r w:rsidRPr="00712850">
                              <w:rPr>
                                <w:rFonts w:ascii="HK Grotesk" w:eastAsia="Calibri" w:hAnsi="HK Grotesk" w:cs="Arial"/>
                                <w:spacing w:val="-1"/>
                                <w:sz w:val="22"/>
                                <w:szCs w:val="17"/>
                              </w:rPr>
                              <w:t xml:space="preserve"> se presenta en la información Presupuestaria del Tomo III de la presente Cuenta Pública.</w:t>
                            </w:r>
                          </w:p>
                          <w:p w:rsidR="00315442" w:rsidRDefault="00315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738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9.55pt;margin-top:36.95pt;width:670.75pt;height:35.4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" fillcolor="white [3201]" stroked="f" strokeweight=".5pt">
                <v:textbox>
                  <w:txbxContent>
                    <w:p w:rsidR="00315442" w:rsidRPr="00590797" w:rsidRDefault="00315442" w:rsidP="003154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28"/>
                        </w:rPr>
                      </w:pPr>
                      <w:bookmarkStart w:id="1" w:name="_GoBack"/>
                      <w:r w:rsidRPr="00712850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>El detalle</w:t>
                      </w:r>
                      <w:r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 de la información</w:t>
                      </w:r>
                      <w:r w:rsidRPr="00712850">
                        <w:rPr>
                          <w:rFonts w:ascii="HK Grotesk" w:eastAsia="Calibri" w:hAnsi="HK Grotesk" w:cs="Arial"/>
                          <w:spacing w:val="-1"/>
                          <w:sz w:val="22"/>
                          <w:szCs w:val="17"/>
                        </w:rPr>
                        <w:t xml:space="preserve"> se presenta en la información Presupuestaria del Tomo III de la presente Cuenta Pública.</w:t>
                      </w:r>
                    </w:p>
                    <w:bookmarkEnd w:id="1"/>
                    <w:p w:rsidR="00315442" w:rsidRDefault="00315442"/>
                  </w:txbxContent>
                </v:textbox>
                <w10:wrap anchorx="margin"/>
              </v:shape>
            </w:pict>
          </mc:Fallback>
        </mc:AlternateContent>
      </w:r>
    </w:p>
    <w:sectPr w:rsidR="00FC74E0" w:rsidSect="00A26A6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8B" w:rsidRDefault="00277B8B">
      <w:r>
        <w:separator/>
      </w:r>
    </w:p>
  </w:endnote>
  <w:endnote w:type="continuationSeparator" w:id="0">
    <w:p w:rsidR="00277B8B" w:rsidRDefault="0027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DC2929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0290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742DA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F23E09" w:rsidRPr="00813029" w:rsidRDefault="00F23E09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080A4E" wp14:editId="1780412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3231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3A3ED7">
      <w:rPr>
        <w:rFonts w:ascii="Avenir LT Std 45 Book" w:hAnsi="Avenir LT Std 45 Book" w:cs="Arial"/>
        <w:color w:val="808080"/>
        <w:szCs w:val="20"/>
      </w:rPr>
      <w:t>POSTURA FISCAL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742DA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742DA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8B" w:rsidRDefault="00277B8B">
      <w:r>
        <w:separator/>
      </w:r>
    </w:p>
  </w:footnote>
  <w:footnote w:type="continuationSeparator" w:id="0">
    <w:p w:rsidR="00277B8B" w:rsidRDefault="0027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EB7675" wp14:editId="452C46C9">
              <wp:simplePos x="0" y="0"/>
              <wp:positionH relativeFrom="margin">
                <wp:posOffset>-152400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767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-12pt;margin-top:-29.6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4EA47685" wp14:editId="16639C91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F23E09" w:rsidRPr="002809DB" w:rsidRDefault="00F23E09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B0B403" wp14:editId="7AF6AE61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3311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F2EFAD" wp14:editId="66E1969D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2EF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CE25F7E" wp14:editId="03763AB8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7656E" wp14:editId="3BBB1CD4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36DDA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823"/>
    <w:rsid w:val="000C69D3"/>
    <w:rsid w:val="000C6B30"/>
    <w:rsid w:val="000C785E"/>
    <w:rsid w:val="000D0770"/>
    <w:rsid w:val="000D1C10"/>
    <w:rsid w:val="000D292A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379"/>
    <w:rsid w:val="00101978"/>
    <w:rsid w:val="00102FF2"/>
    <w:rsid w:val="0010334E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6E2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1946"/>
    <w:rsid w:val="001D24E0"/>
    <w:rsid w:val="001D283D"/>
    <w:rsid w:val="001D2A70"/>
    <w:rsid w:val="001D33F2"/>
    <w:rsid w:val="001D4900"/>
    <w:rsid w:val="001D49E1"/>
    <w:rsid w:val="001D5BE0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26A2"/>
    <w:rsid w:val="00202901"/>
    <w:rsid w:val="00203925"/>
    <w:rsid w:val="00203F78"/>
    <w:rsid w:val="00205485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77B8B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5442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58BD"/>
    <w:rsid w:val="0039655C"/>
    <w:rsid w:val="00397430"/>
    <w:rsid w:val="003A00D3"/>
    <w:rsid w:val="003A0374"/>
    <w:rsid w:val="003A2790"/>
    <w:rsid w:val="003A3ED7"/>
    <w:rsid w:val="003A517C"/>
    <w:rsid w:val="003A5EBD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19E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1EE3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7C2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0A39"/>
    <w:rsid w:val="0056133C"/>
    <w:rsid w:val="00561524"/>
    <w:rsid w:val="005617BD"/>
    <w:rsid w:val="00561C53"/>
    <w:rsid w:val="0056200F"/>
    <w:rsid w:val="00562288"/>
    <w:rsid w:val="00563C54"/>
    <w:rsid w:val="0056516C"/>
    <w:rsid w:val="00566DBA"/>
    <w:rsid w:val="00567262"/>
    <w:rsid w:val="005725E7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0797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08C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946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2DA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455C"/>
    <w:rsid w:val="006F5C81"/>
    <w:rsid w:val="006F70EC"/>
    <w:rsid w:val="006F739B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1B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A6D"/>
    <w:rsid w:val="00840BDE"/>
    <w:rsid w:val="008410FB"/>
    <w:rsid w:val="008412EF"/>
    <w:rsid w:val="00841F59"/>
    <w:rsid w:val="00842977"/>
    <w:rsid w:val="00842CB4"/>
    <w:rsid w:val="008433D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0AF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423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09B4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26A6E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0B2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2567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3B3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36BAC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140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36A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4A0"/>
    <w:rsid w:val="00BF3E96"/>
    <w:rsid w:val="00BF3FBC"/>
    <w:rsid w:val="00BF4307"/>
    <w:rsid w:val="00BF5083"/>
    <w:rsid w:val="00BF5735"/>
    <w:rsid w:val="00BF616F"/>
    <w:rsid w:val="00BF779D"/>
    <w:rsid w:val="00BF7BA3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603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56D5E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2A3"/>
    <w:rsid w:val="00D308F2"/>
    <w:rsid w:val="00D3138F"/>
    <w:rsid w:val="00D33384"/>
    <w:rsid w:val="00D33A5B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E2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2929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4749"/>
    <w:rsid w:val="00DF083D"/>
    <w:rsid w:val="00DF31EA"/>
    <w:rsid w:val="00DF3918"/>
    <w:rsid w:val="00DF45B6"/>
    <w:rsid w:val="00DF5BAB"/>
    <w:rsid w:val="00DF5E25"/>
    <w:rsid w:val="00DF74BA"/>
    <w:rsid w:val="00E0059B"/>
    <w:rsid w:val="00E03F6F"/>
    <w:rsid w:val="00E0405A"/>
    <w:rsid w:val="00E04885"/>
    <w:rsid w:val="00E072DC"/>
    <w:rsid w:val="00E11725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63C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BF0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3E0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078D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0C1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0359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4E0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958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hernandezra\Documents\CUENTA%20P&#218;BLICA%202021\Tomo%20I\Libro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hernandezra\Documents\CUENTA%20P&#218;BLICA%202021\Tomo%20I\Libro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r>
              <a:rPr lang="es-MX" sz="900"/>
              <a:t>Egresos Presupuestarios </a:t>
            </a:r>
          </a:p>
        </c:rich>
      </c:tx>
      <c:layout>
        <c:manualLayout>
          <c:xMode val="edge"/>
          <c:yMode val="edge"/>
          <c:x val="0.29409441705965617"/>
          <c:y val="3.76147950059701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K Grotesk" panose="00000500000000000000" pitchFamily="50" charset="0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3848238482384823"/>
          <c:y val="0.21663172606568834"/>
          <c:w val="0.73455516336320026"/>
          <c:h val="0.62113163527515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76174960888547E-2"/>
                  <c:y val="5.0179958940775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904445134013419"/>
                      <c:h val="0.184836022972375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16C-4E2B-A04C-EA3DA75EDBAD}"/>
                </c:ext>
              </c:extLst>
            </c:dLbl>
            <c:dLbl>
              <c:idx val="1"/>
              <c:layout>
                <c:manualLayout>
                  <c:x val="0"/>
                  <c:y val="5.590496156533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72809394760614"/>
                      <c:h val="0.184835779175401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16C-4E2B-A04C-EA3DA75EDB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'Postura Fiscal'!$E$12:$F$12</c:f>
              <c:strCache>
                <c:ptCount val="2"/>
                <c:pt idx="0">
                  <c:v>Egreso Estimado</c:v>
                </c:pt>
                <c:pt idx="1">
                  <c:v>Egreso Devengado</c:v>
                </c:pt>
              </c:strCache>
            </c:strRef>
          </c:cat>
          <c:val>
            <c:numRef>
              <c:f>'Postura Fiscal'!$E$13:$F$13</c:f>
              <c:numCache>
                <c:formatCode>#,##0</c:formatCode>
                <c:ptCount val="2"/>
                <c:pt idx="0">
                  <c:v>39326100768</c:v>
                </c:pt>
                <c:pt idx="1">
                  <c:v>40246544501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C-4E2B-A04C-EA3DA75ED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3250783"/>
        <c:axId val="2123242463"/>
      </c:barChart>
      <c:catAx>
        <c:axId val="2123250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endParaRPr lang="es-MX"/>
          </a:p>
        </c:txPr>
        <c:crossAx val="2123242463"/>
        <c:crosses val="autoZero"/>
        <c:auto val="1"/>
        <c:lblAlgn val="ctr"/>
        <c:lblOffset val="100"/>
        <c:noMultiLvlLbl val="0"/>
      </c:catAx>
      <c:valAx>
        <c:axId val="2123242463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123250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0">
          <a:latin typeface="HK Grotesk" panose="00000500000000000000" pitchFamily="50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r>
              <a:rPr lang="es-MX" sz="900"/>
              <a:t>Ingresos Presupuestarios </a:t>
            </a:r>
          </a:p>
        </c:rich>
      </c:tx>
      <c:layout>
        <c:manualLayout>
          <c:xMode val="edge"/>
          <c:yMode val="edge"/>
          <c:x val="0.28804711774266728"/>
          <c:y val="2.2924994952554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K Grotesk" panose="00000500000000000000" pitchFamily="50" charset="0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3721405721440181"/>
          <c:y val="0.24024328689683019"/>
          <c:w val="0.63404311548507508"/>
          <c:h val="0.588676054916212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3430199758477005E-17"/>
                  <c:y val="5.1282051282051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30853391684907"/>
                      <c:h val="0.169551282051282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6FA-4CA1-A8B8-F7D77873971E}"/>
                </c:ext>
              </c:extLst>
            </c:dLbl>
            <c:dLbl>
              <c:idx val="1"/>
              <c:layout>
                <c:manualLayout>
                  <c:x val="9.4612986913834417E-3"/>
                  <c:y val="1.4876751844698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64758698092032"/>
                      <c:h val="0.123917137476459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6FA-4CA1-A8B8-F7D778739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'Postura Fiscal'!$E$8:$F$8</c:f>
              <c:strCache>
                <c:ptCount val="2"/>
                <c:pt idx="0">
                  <c:v>Ingreso Estimado</c:v>
                </c:pt>
                <c:pt idx="1">
                  <c:v>Ingreso Recaudado</c:v>
                </c:pt>
              </c:strCache>
            </c:strRef>
          </c:cat>
          <c:val>
            <c:numRef>
              <c:f>'Postura Fiscal'!$E$9:$F$9</c:f>
              <c:numCache>
                <c:formatCode>#,##0</c:formatCode>
                <c:ptCount val="2"/>
                <c:pt idx="0">
                  <c:v>36226602984</c:v>
                </c:pt>
                <c:pt idx="1">
                  <c:v>39597022084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A-4CA1-A8B8-F7D778739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3664079"/>
        <c:axId val="1953667823"/>
      </c:barChart>
      <c:catAx>
        <c:axId val="1953664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K Grotesk" panose="00000500000000000000" pitchFamily="50" charset="0"/>
                <a:ea typeface="+mn-ea"/>
                <a:cs typeface="+mn-cs"/>
              </a:defRPr>
            </a:pPr>
            <a:endParaRPr lang="es-MX"/>
          </a:p>
        </c:txPr>
        <c:crossAx val="1953667823"/>
        <c:crosses val="autoZero"/>
        <c:auto val="1"/>
        <c:lblAlgn val="ctr"/>
        <c:lblOffset val="100"/>
        <c:noMultiLvlLbl val="0"/>
      </c:catAx>
      <c:valAx>
        <c:axId val="1953667823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953664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>
          <a:latin typeface="HK Grotesk" panose="00000500000000000000" pitchFamily="50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A2BDAE1-EE0C-4FB8-8FA1-CF929E8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5</cp:revision>
  <cp:lastPrinted>2022-02-28T17:58:00Z</cp:lastPrinted>
  <dcterms:created xsi:type="dcterms:W3CDTF">2022-02-25T23:40:00Z</dcterms:created>
  <dcterms:modified xsi:type="dcterms:W3CDTF">2022-02-28T17:58:00Z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