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FF79DD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FF79DD">
        <w:rPr>
          <w:rFonts w:ascii="Arial" w:hAnsi="Arial" w:cs="Arial"/>
          <w:b/>
          <w:sz w:val="17"/>
          <w:szCs w:val="17"/>
        </w:rPr>
        <w:t>NOTAS A LOS ESTADOS FINANCIEROS DE</w:t>
      </w:r>
      <w:r w:rsidR="0062320E" w:rsidRPr="00FF79DD">
        <w:rPr>
          <w:rFonts w:ascii="Arial" w:hAnsi="Arial" w:cs="Arial"/>
          <w:b/>
          <w:sz w:val="17"/>
          <w:szCs w:val="17"/>
        </w:rPr>
        <w:t xml:space="preserve"> </w:t>
      </w:r>
      <w:r w:rsidRPr="00FF79DD">
        <w:rPr>
          <w:rFonts w:ascii="Arial" w:hAnsi="Arial" w:cs="Arial"/>
          <w:b/>
          <w:sz w:val="17"/>
          <w:szCs w:val="17"/>
        </w:rPr>
        <w:t>L</w:t>
      </w:r>
      <w:r w:rsidR="00181A8D" w:rsidRPr="00FF79DD">
        <w:rPr>
          <w:rFonts w:ascii="Arial" w:hAnsi="Arial" w:cs="Arial"/>
          <w:b/>
          <w:sz w:val="17"/>
          <w:szCs w:val="17"/>
        </w:rPr>
        <w:t>AS</w:t>
      </w:r>
      <w:r w:rsidR="00850AEE" w:rsidRPr="00FF79DD">
        <w:rPr>
          <w:rFonts w:ascii="Arial" w:hAnsi="Arial" w:cs="Arial"/>
          <w:b/>
          <w:sz w:val="17"/>
          <w:szCs w:val="17"/>
        </w:rPr>
        <w:t xml:space="preserve"> </w:t>
      </w:r>
      <w:r w:rsidR="001825AB" w:rsidRPr="00FF79DD">
        <w:rPr>
          <w:rFonts w:ascii="Arial" w:hAnsi="Arial" w:cs="Arial"/>
          <w:b/>
          <w:sz w:val="17"/>
          <w:szCs w:val="17"/>
        </w:rPr>
        <w:t>ENTIDADES PARAESTATALES Y FIDEICOMISOS NO EMPRESARIALES Y NO FINANCIEROS</w:t>
      </w:r>
    </w:p>
    <w:p w:rsidR="00776AEC" w:rsidRPr="00FF79DD" w:rsidRDefault="00776AEC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FF79DD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Con el propósito de dar cumplimiento a los artículos 46 y 49 de la Ley General de Contabilidad Gubernamental (LGCG)</w:t>
      </w:r>
      <w:r w:rsidR="006335BE" w:rsidRPr="00FF79DD">
        <w:rPr>
          <w:rFonts w:ascii="Arial" w:eastAsia="Calibri" w:hAnsi="Arial" w:cs="Arial"/>
          <w:spacing w:val="-1"/>
          <w:sz w:val="17"/>
          <w:szCs w:val="17"/>
        </w:rPr>
        <w:t>, así como a la normatividad emitida por el Consejo Nacional de Armonización Contable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(CONAC)</w:t>
      </w:r>
      <w:r w:rsidR="006335BE" w:rsidRPr="00FF79DD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FF79DD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FF79DD">
        <w:rPr>
          <w:rFonts w:ascii="Arial" w:eastAsia="Calibri" w:hAnsi="Arial" w:cs="Arial"/>
          <w:spacing w:val="-1"/>
          <w:sz w:val="17"/>
          <w:szCs w:val="17"/>
        </w:rPr>
        <w:t xml:space="preserve"> se presentan las notas a los estados financieros correspondientes al</w:t>
      </w:r>
      <w:r w:rsidR="005D109B" w:rsidRPr="00FF79DD">
        <w:rPr>
          <w:rFonts w:ascii="Arial" w:eastAsia="Calibri" w:hAnsi="Arial" w:cs="Arial"/>
          <w:spacing w:val="-1"/>
          <w:sz w:val="17"/>
          <w:szCs w:val="17"/>
        </w:rPr>
        <w:t xml:space="preserve"> 3</w:t>
      </w:r>
      <w:r w:rsidR="00316A2A" w:rsidRPr="00FF79DD">
        <w:rPr>
          <w:rFonts w:ascii="Arial" w:eastAsia="Calibri" w:hAnsi="Arial" w:cs="Arial"/>
          <w:spacing w:val="-1"/>
          <w:sz w:val="17"/>
          <w:szCs w:val="17"/>
        </w:rPr>
        <w:t>1</w:t>
      </w:r>
      <w:r w:rsidR="005D109B" w:rsidRPr="00FF79DD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316A2A" w:rsidRPr="00FF79DD">
        <w:rPr>
          <w:rFonts w:ascii="Arial" w:eastAsia="Calibri" w:hAnsi="Arial" w:cs="Arial"/>
          <w:spacing w:val="-1"/>
          <w:sz w:val="17"/>
          <w:szCs w:val="17"/>
        </w:rPr>
        <w:t>diciembre</w:t>
      </w:r>
      <w:r w:rsidR="005D109B" w:rsidRPr="00FF79DD">
        <w:rPr>
          <w:rFonts w:ascii="Arial" w:eastAsia="Calibri" w:hAnsi="Arial" w:cs="Arial"/>
          <w:spacing w:val="-1"/>
          <w:sz w:val="17"/>
          <w:szCs w:val="17"/>
        </w:rPr>
        <w:t xml:space="preserve">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="006335BE" w:rsidRPr="00FF79DD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FF79DD">
        <w:rPr>
          <w:rFonts w:ascii="Arial" w:eastAsia="Calibri" w:hAnsi="Arial" w:cs="Arial"/>
          <w:spacing w:val="-1"/>
          <w:sz w:val="17"/>
          <w:szCs w:val="17"/>
        </w:rPr>
        <w:t>teniendo presente los postulados de revelación suficiente e importancia relativa con la finalidad de que la información sea de mayor utilidad para los usuarios. Los tres tipos de notas que acompañan a los estados financieros, son:</w:t>
      </w:r>
    </w:p>
    <w:p w:rsidR="003F52CC" w:rsidRPr="00FF79DD" w:rsidRDefault="003F52CC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335BE" w:rsidRPr="00FF79DD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a) </w:t>
      </w:r>
      <w:r w:rsidR="006335BE" w:rsidRPr="00FF79DD">
        <w:rPr>
          <w:rFonts w:ascii="Arial" w:eastAsia="Calibri" w:hAnsi="Arial" w:cs="Arial"/>
          <w:spacing w:val="-1"/>
          <w:sz w:val="17"/>
          <w:szCs w:val="17"/>
        </w:rPr>
        <w:t>Notas de Desglose</w:t>
      </w:r>
    </w:p>
    <w:p w:rsidR="006335BE" w:rsidRPr="00FF79DD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b) </w:t>
      </w:r>
      <w:r w:rsidR="006335BE" w:rsidRPr="00FF79DD">
        <w:rPr>
          <w:rFonts w:ascii="Arial" w:eastAsia="Calibri" w:hAnsi="Arial" w:cs="Arial"/>
          <w:spacing w:val="-1"/>
          <w:sz w:val="17"/>
          <w:szCs w:val="17"/>
        </w:rPr>
        <w:t>Notas de Memoria</w:t>
      </w:r>
    </w:p>
    <w:p w:rsidR="006335BE" w:rsidRPr="00FF79DD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c) </w:t>
      </w:r>
      <w:r w:rsidR="006335BE" w:rsidRPr="00FF79DD">
        <w:rPr>
          <w:rFonts w:ascii="Arial" w:eastAsia="Calibri" w:hAnsi="Arial" w:cs="Arial"/>
          <w:spacing w:val="-1"/>
          <w:sz w:val="17"/>
          <w:szCs w:val="17"/>
        </w:rPr>
        <w:t>Notas de Gestión Administrativa</w:t>
      </w:r>
    </w:p>
    <w:p w:rsidR="006335BE" w:rsidRPr="00FF79DD" w:rsidRDefault="006335B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FF79DD">
        <w:rPr>
          <w:rFonts w:ascii="Arial" w:hAnsi="Arial" w:cs="Arial"/>
          <w:b/>
          <w:sz w:val="17"/>
          <w:szCs w:val="17"/>
        </w:rPr>
        <w:t>Notas de Desglose:</w:t>
      </w:r>
    </w:p>
    <w:p w:rsidR="006335BE" w:rsidRPr="00FF79DD" w:rsidRDefault="00A3546F" w:rsidP="006335B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F79DD">
        <w:rPr>
          <w:rFonts w:ascii="Arial" w:hAnsi="Arial" w:cs="Arial"/>
          <w:b/>
          <w:sz w:val="17"/>
          <w:szCs w:val="17"/>
        </w:rPr>
        <w:t>Activo</w:t>
      </w:r>
    </w:p>
    <w:p w:rsidR="00A3546F" w:rsidRPr="00FF79DD" w:rsidRDefault="00A3546F" w:rsidP="00A3546F">
      <w:pPr>
        <w:pStyle w:val="Prrafodelista"/>
        <w:autoSpaceDE w:val="0"/>
        <w:autoSpaceDN w:val="0"/>
        <w:adjustRightInd w:val="0"/>
        <w:spacing w:before="240" w:after="120"/>
        <w:ind w:left="1080"/>
        <w:jc w:val="both"/>
        <w:rPr>
          <w:rFonts w:ascii="Arial" w:hAnsi="Arial" w:cs="Arial"/>
          <w:b/>
          <w:sz w:val="17"/>
          <w:szCs w:val="17"/>
        </w:rPr>
      </w:pPr>
    </w:p>
    <w:p w:rsidR="006335BE" w:rsidRPr="00FF79DD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Efectivo y </w:t>
      </w:r>
      <w:r w:rsidR="00CE4092" w:rsidRPr="00FF79DD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</w:p>
    <w:p w:rsidR="009D4479" w:rsidRPr="00FF79DD" w:rsidRDefault="001B59FD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</w:t>
      </w:r>
      <w:r w:rsidR="009D4479" w:rsidRPr="00FF79DD">
        <w:rPr>
          <w:rFonts w:ascii="Arial" w:eastAsia="Calibri" w:hAnsi="Arial" w:cs="Arial"/>
          <w:spacing w:val="-1"/>
          <w:sz w:val="17"/>
          <w:szCs w:val="17"/>
        </w:rPr>
        <w:t>la integración del rubro efectivo y equivalentes en pos</w:t>
      </w:r>
      <w:r w:rsidR="00181A8D" w:rsidRPr="00FF79DD">
        <w:rPr>
          <w:rFonts w:ascii="Arial" w:eastAsia="Calibri" w:hAnsi="Arial" w:cs="Arial"/>
          <w:spacing w:val="-1"/>
          <w:sz w:val="17"/>
          <w:szCs w:val="17"/>
        </w:rPr>
        <w:t>es</w:t>
      </w:r>
      <w:r w:rsidR="009D4479" w:rsidRPr="00FF79DD">
        <w:rPr>
          <w:rFonts w:ascii="Arial" w:eastAsia="Calibri" w:hAnsi="Arial" w:cs="Arial"/>
          <w:spacing w:val="-1"/>
          <w:sz w:val="17"/>
          <w:szCs w:val="17"/>
        </w:rPr>
        <w:t>ión de</w:t>
      </w:r>
      <w:r w:rsidR="0062320E" w:rsidRPr="00FF79DD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1825AB" w:rsidRPr="00FF79DD">
        <w:rPr>
          <w:rFonts w:ascii="Arial" w:eastAsia="Calibri" w:hAnsi="Arial" w:cs="Arial"/>
          <w:spacing w:val="-1"/>
          <w:sz w:val="17"/>
          <w:szCs w:val="17"/>
        </w:rPr>
        <w:t>las Entidades Paraestatales y Fideicomisos No Empresariales y No Financieros</w:t>
      </w:r>
      <w:r w:rsidR="009D4479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D4479" w:rsidRPr="00FF79DD" w:rsidRDefault="009D4479" w:rsidP="009D44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D4479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FF79DD" w:rsidRDefault="009D447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FF79DD" w:rsidRDefault="00996588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FF79DD" w:rsidRDefault="00996588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F52CC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3F52C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2,372,646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11,522,359 </w:t>
            </w:r>
          </w:p>
        </w:tc>
      </w:tr>
      <w:tr w:rsidR="003F52CC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3F52C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Bancos/Tesorería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765,747,674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1,006,820,371 </w:t>
            </w:r>
          </w:p>
        </w:tc>
      </w:tr>
      <w:tr w:rsidR="003F52CC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3F52C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Bancos/Dependencias y Otros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96,706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18,765,870 </w:t>
            </w:r>
          </w:p>
        </w:tc>
      </w:tr>
      <w:tr w:rsidR="003F52CC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3F52C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370,973,698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275,525,253 </w:t>
            </w:r>
          </w:p>
        </w:tc>
      </w:tr>
      <w:tr w:rsidR="003F52CC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3F52C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491,507,702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560,055,150 </w:t>
            </w:r>
          </w:p>
        </w:tc>
      </w:tr>
      <w:tr w:rsidR="003F52CC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3F52C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Depósitos de Fondos de Terceros en Garantía y/o Administración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1,621,712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621,392 </w:t>
            </w:r>
          </w:p>
        </w:tc>
      </w:tr>
      <w:tr w:rsidR="003F52CC" w:rsidRPr="00FF79DD" w:rsidTr="001E5CD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3F52C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Otros Efectivos y Equivalentes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11,216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CC" w:rsidRPr="00FF79DD" w:rsidRDefault="003F52C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9,479 </w:t>
            </w:r>
          </w:p>
        </w:tc>
      </w:tr>
      <w:tr w:rsidR="003F52CC" w:rsidRPr="004A0718" w:rsidTr="001E5CD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2CC" w:rsidRPr="004A0718" w:rsidRDefault="003F52CC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07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52CC" w:rsidRPr="004A0718" w:rsidRDefault="003F52C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A0718">
              <w:rPr>
                <w:rFonts w:ascii="Arial" w:hAnsi="Arial" w:cs="Arial"/>
                <w:b/>
                <w:sz w:val="17"/>
                <w:szCs w:val="17"/>
              </w:rPr>
              <w:t xml:space="preserve"> 1,632,331,353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2CC" w:rsidRPr="004A0718" w:rsidRDefault="003F52C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A0718">
              <w:rPr>
                <w:rFonts w:ascii="Arial" w:hAnsi="Arial" w:cs="Arial"/>
                <w:b/>
                <w:sz w:val="17"/>
                <w:szCs w:val="17"/>
              </w:rPr>
              <w:t xml:space="preserve"> 1,873,319,874 </w:t>
            </w:r>
          </w:p>
        </w:tc>
      </w:tr>
    </w:tbl>
    <w:p w:rsidR="006C5E04" w:rsidRPr="00FF79DD" w:rsidRDefault="009831D5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4A0718">
        <w:rPr>
          <w:rFonts w:ascii="Arial" w:eastAsia="Calibri" w:hAnsi="Arial" w:cs="Arial"/>
          <w:spacing w:val="-1"/>
          <w:sz w:val="17"/>
          <w:szCs w:val="17"/>
        </w:rPr>
        <w:t xml:space="preserve">Se presenta un </w:t>
      </w:r>
      <w:r w:rsidR="00C240A2" w:rsidRPr="004A0718">
        <w:rPr>
          <w:rFonts w:ascii="Arial" w:eastAsia="Calibri" w:hAnsi="Arial" w:cs="Arial"/>
          <w:spacing w:val="-1"/>
          <w:sz w:val="17"/>
          <w:szCs w:val="17"/>
        </w:rPr>
        <w:t>de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 xml:space="preserve">cremento del </w:t>
      </w:r>
      <w:r w:rsidR="004747D3" w:rsidRPr="004A0718">
        <w:rPr>
          <w:rFonts w:ascii="Arial" w:eastAsia="Calibri" w:hAnsi="Arial" w:cs="Arial"/>
          <w:spacing w:val="-1"/>
          <w:sz w:val="17"/>
          <w:szCs w:val="17"/>
        </w:rPr>
        <w:t>13</w:t>
      </w:r>
      <w:r w:rsidR="000F7647" w:rsidRPr="004A0718">
        <w:rPr>
          <w:rFonts w:ascii="Arial" w:eastAsia="Calibri" w:hAnsi="Arial" w:cs="Arial"/>
          <w:spacing w:val="-1"/>
          <w:sz w:val="17"/>
          <w:szCs w:val="17"/>
        </w:rPr>
        <w:t>% en el rubro de efectivo y equival</w:t>
      </w:r>
      <w:r w:rsidR="00997BEC" w:rsidRPr="004A0718">
        <w:rPr>
          <w:rFonts w:ascii="Arial" w:eastAsia="Calibri" w:hAnsi="Arial" w:cs="Arial"/>
          <w:spacing w:val="-1"/>
          <w:sz w:val="17"/>
          <w:szCs w:val="17"/>
        </w:rPr>
        <w:t xml:space="preserve">entes derivado principalmente de la disminución </w:t>
      </w:r>
      <w:r w:rsidR="000F7647" w:rsidRPr="004A0718">
        <w:rPr>
          <w:rFonts w:ascii="Arial" w:eastAsia="Calibri" w:hAnsi="Arial" w:cs="Arial"/>
          <w:spacing w:val="-1"/>
          <w:sz w:val="17"/>
          <w:szCs w:val="17"/>
        </w:rPr>
        <w:t xml:space="preserve">en el rubro de </w:t>
      </w:r>
      <w:r w:rsidR="00997BEC" w:rsidRPr="004A0718">
        <w:rPr>
          <w:rFonts w:ascii="Arial" w:eastAsia="Calibri" w:hAnsi="Arial" w:cs="Arial"/>
          <w:spacing w:val="-1"/>
          <w:sz w:val="17"/>
          <w:szCs w:val="17"/>
        </w:rPr>
        <w:t>Bancos/Tesorería</w:t>
      </w:r>
      <w:r w:rsidR="00E505C6" w:rsidRPr="004A0718">
        <w:rPr>
          <w:rFonts w:ascii="Arial" w:eastAsia="Calibri" w:hAnsi="Arial" w:cs="Arial"/>
          <w:spacing w:val="-1"/>
          <w:sz w:val="17"/>
          <w:szCs w:val="17"/>
        </w:rPr>
        <w:t xml:space="preserve"> por parte de</w:t>
      </w:r>
      <w:r w:rsidR="005E3432" w:rsidRPr="004A071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E505C6" w:rsidRPr="004A0718">
        <w:rPr>
          <w:rFonts w:ascii="Arial" w:eastAsia="Calibri" w:hAnsi="Arial" w:cs="Arial"/>
          <w:spacing w:val="-1"/>
          <w:sz w:val="17"/>
          <w:szCs w:val="17"/>
        </w:rPr>
        <w:t>l</w:t>
      </w:r>
      <w:r w:rsidR="005E3432" w:rsidRPr="004A0718">
        <w:rPr>
          <w:rFonts w:ascii="Arial" w:eastAsia="Calibri" w:hAnsi="Arial" w:cs="Arial"/>
          <w:spacing w:val="-1"/>
          <w:sz w:val="17"/>
          <w:szCs w:val="17"/>
        </w:rPr>
        <w:t>a</w:t>
      </w:r>
      <w:r w:rsidR="00E505C6" w:rsidRPr="004A071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4A0718" w:rsidRPr="004A0718">
        <w:rPr>
          <w:rFonts w:ascii="Arial" w:eastAsia="Calibri" w:hAnsi="Arial" w:cs="Arial"/>
          <w:spacing w:val="-1"/>
          <w:sz w:val="17"/>
          <w:szCs w:val="17"/>
        </w:rPr>
        <w:t>Comisión Estatal de Infraestructura</w:t>
      </w:r>
      <w:r w:rsidR="003640AC" w:rsidRPr="004A0718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6C5E04" w:rsidRPr="00FF79DD" w:rsidRDefault="006C5E04">
      <w:pPr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80288" w:rsidRPr="00FF79DD" w:rsidRDefault="00223B69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C5E04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C5E04" w:rsidRPr="00FF79DD" w:rsidRDefault="006C5E04" w:rsidP="006C5E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C5E04" w:rsidRPr="00FF79DD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FF79DD" w:rsidRDefault="006C5E04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FF79DD" w:rsidRDefault="00996588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FF79DD" w:rsidRDefault="00996588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3,793,323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718,371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5,729,595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9,886,984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33,724,791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32,640,683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26,084,687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48,904,580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359,015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82,193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96,154,714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90,774,804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10,784,655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4,565,351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34,986,867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33,410,971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52,690,597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207,835,032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83,382,314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85,712,689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1,386,826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1,871,778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15,846,138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6,337,225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321,535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282,696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34,855,654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33,381,549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2,542,455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5,458,871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26,190,858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15,925,476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74,190,005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59,163,067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592,091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686,705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37,505,410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47,456,328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1,170,568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2,587,130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422,973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1,852,884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2,572,892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2,684,195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4,723,537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2,923,022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470,743,111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550,712,908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839,031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461,054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23,553,189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18,743,783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lastRenderedPageBreak/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27,971,973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27,452,297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21,713,202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4,974,439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466,137,404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505,250,602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24,474,520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23,066,219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EE67D1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9,143,314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3,860,968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3,030,679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2,310,563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8,580,313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17,801,275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26,133,117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E67D1">
              <w:rPr>
                <w:rFonts w:ascii="Arial" w:hAnsi="Arial" w:cs="Arial"/>
                <w:sz w:val="17"/>
                <w:szCs w:val="17"/>
              </w:rPr>
              <w:t>23,543,184</w:t>
            </w:r>
          </w:p>
        </w:tc>
      </w:tr>
      <w:tr w:rsidR="0001065C" w:rsidRPr="00EE67D1" w:rsidTr="006D1D5C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5C" w:rsidRPr="00EE67D1" w:rsidRDefault="0001065C" w:rsidP="000106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67D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E67D1">
              <w:rPr>
                <w:rFonts w:ascii="Arial" w:hAnsi="Arial" w:cs="Arial"/>
                <w:b/>
                <w:sz w:val="17"/>
                <w:szCs w:val="17"/>
              </w:rPr>
              <w:t>1,632,331,353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5C" w:rsidRPr="00EE67D1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E67D1">
              <w:rPr>
                <w:rFonts w:ascii="Arial" w:hAnsi="Arial" w:cs="Arial"/>
                <w:b/>
                <w:sz w:val="17"/>
                <w:szCs w:val="17"/>
              </w:rPr>
              <w:t>1,873,319,874</w:t>
            </w:r>
          </w:p>
        </w:tc>
      </w:tr>
    </w:tbl>
    <w:p w:rsidR="007802CD" w:rsidRPr="00FF79DD" w:rsidRDefault="007802CD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62B5E" w:rsidRPr="00FF79DD" w:rsidRDefault="00362B5E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6335BE" w:rsidRPr="00FF79DD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Derechos a recibir </w:t>
      </w:r>
      <w:r w:rsidR="00CE4092" w:rsidRPr="00FF79DD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fectivo o </w:t>
      </w:r>
      <w:r w:rsidR="00CE4092" w:rsidRPr="00FF79DD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  <w:r w:rsidR="00756556"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 y </w:t>
      </w:r>
      <w:r w:rsidR="00CE4092" w:rsidRPr="00FF79DD">
        <w:rPr>
          <w:rFonts w:ascii="Arial" w:eastAsia="Calibri" w:hAnsi="Arial" w:cs="Arial"/>
          <w:b/>
          <w:spacing w:val="-1"/>
          <w:sz w:val="17"/>
          <w:szCs w:val="17"/>
        </w:rPr>
        <w:t>b</w:t>
      </w:r>
      <w:r w:rsidR="00756556"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ienes o </w:t>
      </w:r>
      <w:r w:rsidR="00CE4092" w:rsidRPr="00FF79DD">
        <w:rPr>
          <w:rFonts w:ascii="Arial" w:eastAsia="Calibri" w:hAnsi="Arial" w:cs="Arial"/>
          <w:b/>
          <w:spacing w:val="-1"/>
          <w:sz w:val="17"/>
          <w:szCs w:val="17"/>
        </w:rPr>
        <w:t>s</w:t>
      </w:r>
      <w:r w:rsidR="00756556"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ervicios a </w:t>
      </w:r>
      <w:r w:rsidR="00CE4092" w:rsidRPr="00FF79DD">
        <w:rPr>
          <w:rFonts w:ascii="Arial" w:eastAsia="Calibri" w:hAnsi="Arial" w:cs="Arial"/>
          <w:b/>
          <w:spacing w:val="-1"/>
          <w:sz w:val="17"/>
          <w:szCs w:val="17"/>
        </w:rPr>
        <w:t>r</w:t>
      </w:r>
      <w:r w:rsidR="00756556" w:rsidRPr="00FF79DD">
        <w:rPr>
          <w:rFonts w:ascii="Arial" w:eastAsia="Calibri" w:hAnsi="Arial" w:cs="Arial"/>
          <w:b/>
          <w:spacing w:val="-1"/>
          <w:sz w:val="17"/>
          <w:szCs w:val="17"/>
        </w:rPr>
        <w:t>ecibir:</w:t>
      </w:r>
    </w:p>
    <w:p w:rsidR="00ED5AC6" w:rsidRPr="00FF79DD" w:rsidRDefault="00ED5AC6" w:rsidP="00AE5C9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la integración del rubro </w:t>
      </w:r>
      <w:r w:rsidR="00560276" w:rsidRPr="00FF79DD">
        <w:rPr>
          <w:rFonts w:ascii="Arial" w:eastAsia="Calibri" w:hAnsi="Arial" w:cs="Arial"/>
          <w:spacing w:val="-1"/>
          <w:sz w:val="17"/>
          <w:szCs w:val="17"/>
        </w:rPr>
        <w:t>Derechos a Recibir Efectivo o Equivalentes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</w:t>
      </w:r>
      <w:r w:rsidR="001E1BE9" w:rsidRPr="00FF79DD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l</w:t>
      </w:r>
      <w:r w:rsidR="001E1BE9" w:rsidRPr="00FF79DD">
        <w:rPr>
          <w:rFonts w:ascii="Arial" w:eastAsia="Calibri" w:hAnsi="Arial" w:cs="Arial"/>
          <w:spacing w:val="-1"/>
          <w:sz w:val="17"/>
          <w:szCs w:val="17"/>
        </w:rPr>
        <w:t>as</w:t>
      </w:r>
      <w:r w:rsidR="00471C1E" w:rsidRPr="00FF79DD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E260C2" w:rsidRPr="00FF79DD">
        <w:rPr>
          <w:rFonts w:ascii="Arial" w:eastAsia="Calibri" w:hAnsi="Arial" w:cs="Arial"/>
          <w:spacing w:val="-1"/>
          <w:sz w:val="17"/>
          <w:szCs w:val="17"/>
        </w:rPr>
        <w:t>Entidades Paraestatales y Fideicomisos No Empresariales y No Financieros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ED5AC6" w:rsidRPr="00FF79DD" w:rsidRDefault="00ED5AC6" w:rsidP="00560276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D5AC6" w:rsidRPr="00FF79DD" w:rsidTr="006C4D0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FF79DD" w:rsidRDefault="00ED5AC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FF79DD" w:rsidRDefault="00996588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FF79DD" w:rsidRDefault="00996588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01065C" w:rsidRPr="00FF79DD" w:rsidTr="006C4D0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Inversiones Financieras de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-13,468,797 </w:t>
            </w:r>
          </w:p>
        </w:tc>
      </w:tr>
      <w:tr w:rsidR="0001065C" w:rsidRPr="00FF79DD" w:rsidTr="006C4D0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Cuentas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78,138,675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63,780,333 </w:t>
            </w:r>
          </w:p>
        </w:tc>
      </w:tr>
      <w:tr w:rsidR="0001065C" w:rsidRPr="00FF79DD" w:rsidTr="006C4D0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Deudores Diversos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40,991,047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38,329,302 </w:t>
            </w:r>
          </w:p>
        </w:tc>
      </w:tr>
      <w:tr w:rsidR="0001065C" w:rsidRPr="00FF79DD" w:rsidTr="006C4D0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Ingresos por Recuperar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2,882,988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1,860,240 </w:t>
            </w:r>
          </w:p>
        </w:tc>
      </w:tr>
      <w:tr w:rsidR="0001065C" w:rsidRPr="00FF79DD" w:rsidTr="006C4D0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Deudores por Anticipos de la Tesorería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01065C" w:rsidRPr="004A0718" w:rsidTr="006C4D0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4A0718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4A0718">
              <w:rPr>
                <w:rFonts w:ascii="Arial" w:hAnsi="Arial" w:cs="Arial"/>
                <w:sz w:val="17"/>
                <w:szCs w:val="17"/>
              </w:rPr>
              <w:t>Otros Derechos a Recibir Efectivo o Equivalentes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4A0718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0718">
              <w:rPr>
                <w:rFonts w:ascii="Arial" w:hAnsi="Arial" w:cs="Arial"/>
                <w:sz w:val="17"/>
                <w:szCs w:val="17"/>
              </w:rPr>
              <w:t xml:space="preserve"> 23,549,832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4A0718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A0718">
              <w:rPr>
                <w:rFonts w:ascii="Arial" w:hAnsi="Arial" w:cs="Arial"/>
                <w:sz w:val="17"/>
                <w:szCs w:val="17"/>
              </w:rPr>
              <w:t xml:space="preserve"> 33,742,998 </w:t>
            </w:r>
          </w:p>
        </w:tc>
      </w:tr>
      <w:tr w:rsidR="0001065C" w:rsidRPr="004A0718" w:rsidTr="006C4D0D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5C" w:rsidRPr="004A0718" w:rsidRDefault="0001065C" w:rsidP="000106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A071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65C" w:rsidRPr="004A0718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A0718">
              <w:rPr>
                <w:rFonts w:ascii="Arial" w:hAnsi="Arial" w:cs="Arial"/>
                <w:b/>
                <w:sz w:val="17"/>
                <w:szCs w:val="17"/>
              </w:rPr>
              <w:t xml:space="preserve"> 145,562,542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5C" w:rsidRPr="004A0718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A0718">
              <w:rPr>
                <w:rFonts w:ascii="Arial" w:hAnsi="Arial" w:cs="Arial"/>
                <w:b/>
                <w:sz w:val="17"/>
                <w:szCs w:val="17"/>
              </w:rPr>
              <w:t xml:space="preserve"> 124,244,077 </w:t>
            </w:r>
          </w:p>
        </w:tc>
      </w:tr>
    </w:tbl>
    <w:p w:rsidR="002F3A90" w:rsidRPr="004A0718" w:rsidRDefault="002F3A90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5474B" w:rsidRPr="00FF79DD" w:rsidRDefault="002F3A90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4A0718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4A0718" w:rsidRPr="004A0718">
        <w:rPr>
          <w:rFonts w:ascii="Arial" w:eastAsia="Calibri" w:hAnsi="Arial" w:cs="Arial"/>
          <w:spacing w:val="-1"/>
          <w:sz w:val="17"/>
          <w:szCs w:val="17"/>
        </w:rPr>
        <w:t>in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 xml:space="preserve">cremento en la </w:t>
      </w:r>
      <w:r w:rsidR="00E260C2" w:rsidRPr="004A0718">
        <w:rPr>
          <w:rFonts w:ascii="Arial" w:eastAsia="Calibri" w:hAnsi="Arial" w:cs="Arial"/>
          <w:spacing w:val="-1"/>
          <w:sz w:val="17"/>
          <w:szCs w:val="17"/>
        </w:rPr>
        <w:t xml:space="preserve">cuenta de </w:t>
      </w:r>
      <w:r w:rsidR="004A0718" w:rsidRPr="004A0718">
        <w:rPr>
          <w:rFonts w:ascii="Arial" w:eastAsia="Calibri" w:hAnsi="Arial" w:cs="Arial"/>
          <w:spacing w:val="-1"/>
          <w:sz w:val="17"/>
          <w:szCs w:val="17"/>
        </w:rPr>
        <w:t>Cuentas</w:t>
      </w:r>
      <w:r w:rsidR="00E260C2" w:rsidRPr="004A0718">
        <w:rPr>
          <w:rFonts w:ascii="Arial" w:eastAsia="Calibri" w:hAnsi="Arial" w:cs="Arial"/>
          <w:spacing w:val="-1"/>
          <w:sz w:val="17"/>
          <w:szCs w:val="17"/>
        </w:rPr>
        <w:t xml:space="preserve"> por Cobrar a Corto Plazo </w:t>
      </w:r>
      <w:r w:rsidR="003F4E07" w:rsidRPr="004A0718">
        <w:rPr>
          <w:rFonts w:ascii="Arial" w:eastAsia="Calibri" w:hAnsi="Arial" w:cs="Arial"/>
          <w:spacing w:val="-1"/>
          <w:sz w:val="17"/>
          <w:szCs w:val="17"/>
        </w:rPr>
        <w:t xml:space="preserve">obedece principalmente </w:t>
      </w:r>
      <w:r w:rsidR="004A0718" w:rsidRPr="004A0718">
        <w:rPr>
          <w:rFonts w:ascii="Arial" w:eastAsia="Calibri" w:hAnsi="Arial" w:cs="Arial"/>
          <w:spacing w:val="-1"/>
          <w:sz w:val="17"/>
          <w:szCs w:val="17"/>
        </w:rPr>
        <w:t>al aumento</w:t>
      </w:r>
      <w:r w:rsidR="000A6857" w:rsidRPr="004A0718">
        <w:rPr>
          <w:rFonts w:ascii="Arial" w:eastAsia="Calibri" w:hAnsi="Arial" w:cs="Arial"/>
          <w:spacing w:val="-1"/>
          <w:sz w:val="17"/>
          <w:szCs w:val="17"/>
        </w:rPr>
        <w:t xml:space="preserve"> que 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>experiment</w:t>
      </w:r>
      <w:r w:rsidR="000A6857" w:rsidRPr="004A0718">
        <w:rPr>
          <w:rFonts w:ascii="Arial" w:eastAsia="Calibri" w:hAnsi="Arial" w:cs="Arial"/>
          <w:spacing w:val="-1"/>
          <w:sz w:val="17"/>
          <w:szCs w:val="17"/>
        </w:rPr>
        <w:t xml:space="preserve">ó </w:t>
      </w:r>
      <w:r w:rsidR="004A0718" w:rsidRPr="004A0718">
        <w:rPr>
          <w:rFonts w:ascii="Arial" w:eastAsia="Calibri" w:hAnsi="Arial" w:cs="Arial"/>
          <w:spacing w:val="-1"/>
          <w:sz w:val="17"/>
          <w:szCs w:val="17"/>
        </w:rPr>
        <w:t>Colegio de Estudios Científicos y Tecnológicos del Estado de Querétaro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C75BCA" w:rsidRPr="00FF79DD" w:rsidRDefault="00C75B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780EE6" w:rsidRPr="00FF79DD" w:rsidRDefault="00110F0B" w:rsidP="00780E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780EE6" w:rsidRPr="00FF79DD">
        <w:rPr>
          <w:rFonts w:ascii="Arial" w:eastAsia="Calibri" w:hAnsi="Arial" w:cs="Arial"/>
          <w:spacing w:val="-1"/>
          <w:sz w:val="17"/>
          <w:szCs w:val="17"/>
        </w:rPr>
        <w:t>cual está distribuido de la siguiente manera:</w:t>
      </w:r>
    </w:p>
    <w:p w:rsidR="00780EE6" w:rsidRPr="00FF79DD" w:rsidRDefault="00780EE6" w:rsidP="00780EE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260C2" w:rsidRPr="00FF79DD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60C2" w:rsidRPr="00FF79DD" w:rsidRDefault="00E260C2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60C2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60C2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375,741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404,768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74,102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291,917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lastRenderedPageBreak/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FF79DD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2,534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FF79DD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79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1,997,887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97,980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8,099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8,099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1,847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51,289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13,251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13,026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589,127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409,807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FF79DD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85,821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29,156,480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37,948,154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137,341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246,341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99,677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179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3,740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60,128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-2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148,580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148,580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66,379,916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35,711,605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-2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5,202,080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4,622,827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258,499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5,339,275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2,020,500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1,357,843</w:t>
            </w:r>
          </w:p>
        </w:tc>
      </w:tr>
      <w:tr w:rsidR="0001065C" w:rsidRPr="0015026C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0106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38,546,771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36,735,037</w:t>
            </w:r>
          </w:p>
        </w:tc>
      </w:tr>
      <w:tr w:rsidR="0001065C" w:rsidRPr="0015026C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0106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17,602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14,467</w:t>
            </w:r>
          </w:p>
        </w:tc>
      </w:tr>
      <w:tr w:rsidR="0001065C" w:rsidRPr="0015026C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0106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212,759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189,884</w:t>
            </w:r>
          </w:p>
        </w:tc>
      </w:tr>
      <w:tr w:rsidR="0001065C" w:rsidRPr="0015026C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01065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418,165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color w:val="000000"/>
                <w:sz w:val="17"/>
                <w:szCs w:val="17"/>
              </w:rPr>
              <w:t>404,761</w:t>
            </w:r>
          </w:p>
        </w:tc>
      </w:tr>
      <w:tr w:rsidR="0001065C" w:rsidRPr="0015026C" w:rsidTr="009453D4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5C" w:rsidRPr="0015026C" w:rsidRDefault="0001065C" w:rsidP="000106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5026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5026C">
              <w:rPr>
                <w:rFonts w:ascii="Arial" w:hAnsi="Arial" w:cs="Arial"/>
                <w:b/>
                <w:sz w:val="17"/>
                <w:szCs w:val="17"/>
              </w:rPr>
              <w:t>145,562,542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5026C">
              <w:rPr>
                <w:rFonts w:ascii="Arial" w:hAnsi="Arial" w:cs="Arial"/>
                <w:b/>
                <w:sz w:val="17"/>
                <w:szCs w:val="17"/>
              </w:rPr>
              <w:t>124,244,077</w:t>
            </w:r>
          </w:p>
        </w:tc>
      </w:tr>
    </w:tbl>
    <w:p w:rsidR="00583759" w:rsidRPr="00FF79DD" w:rsidRDefault="00583759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445DF" w:rsidRPr="00FF79DD" w:rsidRDefault="00F445DF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445DF" w:rsidRPr="00FF79DD" w:rsidRDefault="00F445DF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445DF" w:rsidRDefault="00F445DF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F79DD" w:rsidRDefault="00FF79DD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F79DD" w:rsidRPr="00FF79DD" w:rsidRDefault="00FF79DD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00A24" w:rsidRPr="00FF79DD" w:rsidRDefault="00000A24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Derechos a Recibir Bienes o Servicios:</w:t>
      </w:r>
    </w:p>
    <w:p w:rsidR="00454AB9" w:rsidRPr="00FF79DD" w:rsidRDefault="00454AB9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En lo que respecta al rubro Derechos a Recibir Bienes o Servicios se informa</w:t>
      </w:r>
      <w:r w:rsidR="00A872D3" w:rsidRPr="00FF79DD">
        <w:rPr>
          <w:rFonts w:ascii="Arial" w:eastAsia="Calibri" w:hAnsi="Arial" w:cs="Arial"/>
          <w:spacing w:val="-1"/>
          <w:sz w:val="17"/>
          <w:szCs w:val="17"/>
        </w:rPr>
        <w:t xml:space="preserve"> que el saldo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="00A872D3" w:rsidRPr="00FF79DD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3F0877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3F0877" w:rsidRPr="00FF79DD" w:rsidRDefault="003F0877" w:rsidP="003F0877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F0877" w:rsidRPr="00FF79DD" w:rsidTr="00F445D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FF79DD" w:rsidRDefault="003F0877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FF79DD" w:rsidRDefault="00996588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FF79DD" w:rsidRDefault="00996588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01065C" w:rsidRPr="00FF79DD" w:rsidTr="00F445D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Anticipo a Proveedores por Adquisición de Bienes y Prestación de Servicios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6,842,885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39,519,960 </w:t>
            </w:r>
          </w:p>
        </w:tc>
      </w:tr>
      <w:tr w:rsidR="0001065C" w:rsidRPr="00FF79DD" w:rsidTr="00F445D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Anticipo a Contratistas por Obras Públicas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183,792,295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175,779,567 </w:t>
            </w:r>
          </w:p>
        </w:tc>
      </w:tr>
      <w:tr w:rsidR="0001065C" w:rsidRPr="00FF79DD" w:rsidTr="00F445D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5C" w:rsidRPr="00FF79DD" w:rsidRDefault="0001065C" w:rsidP="00FF79D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 xml:space="preserve"> 190,635,180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 xml:space="preserve"> 215,299,527 </w:t>
            </w:r>
          </w:p>
        </w:tc>
      </w:tr>
    </w:tbl>
    <w:p w:rsidR="003F0877" w:rsidRPr="00FF79DD" w:rsidRDefault="003F0877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E0DEE" w:rsidRPr="00FF79DD" w:rsidRDefault="00CE0DEE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4A0718">
        <w:rPr>
          <w:rFonts w:ascii="Arial" w:eastAsia="Calibri" w:hAnsi="Arial" w:cs="Arial"/>
          <w:spacing w:val="-1"/>
          <w:sz w:val="17"/>
          <w:szCs w:val="17"/>
        </w:rPr>
        <w:t>E</w:t>
      </w:r>
      <w:r w:rsidR="00822A6D" w:rsidRPr="004A0718">
        <w:rPr>
          <w:rFonts w:ascii="Arial" w:eastAsia="Calibri" w:hAnsi="Arial" w:cs="Arial"/>
          <w:spacing w:val="-1"/>
          <w:sz w:val="17"/>
          <w:szCs w:val="17"/>
        </w:rPr>
        <w:t>l de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 xml:space="preserve">cremento obedece </w:t>
      </w:r>
      <w:r w:rsidR="00822A6D" w:rsidRPr="004A0718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 xml:space="preserve">a la </w:t>
      </w:r>
      <w:r w:rsidR="00822A6D" w:rsidRPr="004A0718">
        <w:rPr>
          <w:rFonts w:ascii="Arial" w:eastAsia="Calibri" w:hAnsi="Arial" w:cs="Arial"/>
          <w:spacing w:val="-1"/>
          <w:sz w:val="17"/>
          <w:szCs w:val="17"/>
        </w:rPr>
        <w:t>amortiz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 xml:space="preserve">ación de </w:t>
      </w:r>
      <w:r w:rsidR="00CF34B7" w:rsidRPr="004A0718">
        <w:rPr>
          <w:rFonts w:ascii="Arial" w:eastAsia="Calibri" w:hAnsi="Arial" w:cs="Arial"/>
          <w:spacing w:val="-1"/>
          <w:sz w:val="17"/>
          <w:szCs w:val="17"/>
        </w:rPr>
        <w:t xml:space="preserve">Anticipo a Proveedores por Adquisición de Bienes y Prestación de Servicios a Corto Plazo 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>por parte de</w:t>
      </w:r>
      <w:r w:rsidR="004A0718" w:rsidRPr="004A071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CF34B7" w:rsidRPr="004A0718">
        <w:rPr>
          <w:rFonts w:ascii="Arial" w:eastAsia="Calibri" w:hAnsi="Arial" w:cs="Arial"/>
          <w:spacing w:val="-1"/>
          <w:sz w:val="17"/>
          <w:szCs w:val="17"/>
        </w:rPr>
        <w:t>Servicios de Salud del Estado</w:t>
      </w:r>
      <w:r w:rsidR="004A0718" w:rsidRPr="004A0718">
        <w:rPr>
          <w:rFonts w:ascii="Arial" w:eastAsia="Calibri" w:hAnsi="Arial" w:cs="Arial"/>
          <w:spacing w:val="-1"/>
          <w:sz w:val="17"/>
          <w:szCs w:val="17"/>
        </w:rPr>
        <w:t xml:space="preserve"> de Querétaro</w:t>
      </w:r>
      <w:r w:rsidRPr="004A0718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BD4604" w:rsidRPr="00FF79DD" w:rsidRDefault="00BD4604">
      <w:pPr>
        <w:rPr>
          <w:rFonts w:ascii="Arial" w:eastAsia="Calibri" w:hAnsi="Arial" w:cs="Arial"/>
          <w:spacing w:val="-1"/>
          <w:sz w:val="17"/>
          <w:szCs w:val="17"/>
        </w:rPr>
      </w:pPr>
    </w:p>
    <w:p w:rsidR="003F0877" w:rsidRPr="00FF79DD" w:rsidRDefault="00110F0B" w:rsidP="003F087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cual</w:t>
      </w:r>
      <w:r w:rsidR="003F0877" w:rsidRPr="00FF79DD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3F0877" w:rsidRPr="00FF79DD" w:rsidRDefault="003F0877" w:rsidP="003F087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CF34B7" w:rsidRPr="00FF79DD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F34B7" w:rsidRPr="00FF79DD" w:rsidRDefault="00CF34B7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F34B7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F34B7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687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2,315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167,114,250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160,410,891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729,327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8,114,235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42,152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77,300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80,443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19,330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13,550,972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9,067,230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6,360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528,366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FF79DD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62,029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FF79DD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532,440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3,685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FF79DD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01065C" w:rsidRPr="0015026C" w:rsidTr="00E13A7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FF79DD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20,510,189</w:t>
            </w:r>
          </w:p>
        </w:tc>
      </w:tr>
      <w:tr w:rsidR="0001065C" w:rsidRPr="0015026C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5,946,247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10,202,123</w:t>
            </w:r>
          </w:p>
        </w:tc>
      </w:tr>
      <w:tr w:rsidR="0001065C" w:rsidRPr="0015026C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01065C">
            <w:pPr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3,161,056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5C" w:rsidRPr="0015026C" w:rsidRDefault="0001065C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5026C">
              <w:rPr>
                <w:rFonts w:ascii="Arial" w:hAnsi="Arial" w:cs="Arial"/>
                <w:sz w:val="17"/>
                <w:szCs w:val="17"/>
              </w:rPr>
              <w:t>5,773,080</w:t>
            </w:r>
          </w:p>
        </w:tc>
      </w:tr>
      <w:tr w:rsidR="0001065C" w:rsidRPr="00FF79DD" w:rsidTr="00E13A7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5C" w:rsidRPr="00FF79DD" w:rsidRDefault="0001065C" w:rsidP="000106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190,635,180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215,299,527</w:t>
            </w:r>
          </w:p>
        </w:tc>
      </w:tr>
    </w:tbl>
    <w:p w:rsidR="00FF79DD" w:rsidRDefault="00FF79DD" w:rsidP="00FF79DD">
      <w:pPr>
        <w:pStyle w:val="Prrafodelista"/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F79DD" w:rsidRDefault="00FF79DD" w:rsidP="00FF79DD">
      <w:pPr>
        <w:pStyle w:val="Prrafodelista"/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F79DD" w:rsidRDefault="00FF79DD" w:rsidP="00FF79DD">
      <w:pPr>
        <w:pStyle w:val="Prrafodelista"/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F79DD" w:rsidRPr="00FF79DD" w:rsidRDefault="00FF79DD" w:rsidP="00FF79DD">
      <w:pPr>
        <w:pStyle w:val="Prrafodelista"/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1065C" w:rsidRPr="00FF79DD" w:rsidRDefault="0001065C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Inventarios</w:t>
      </w:r>
    </w:p>
    <w:p w:rsidR="0001065C" w:rsidRDefault="0001065C" w:rsidP="0001065C">
      <w:pPr>
        <w:pStyle w:val="Prrafodelista"/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de </w:t>
      </w:r>
      <w:r w:rsidR="003E6286" w:rsidRPr="00FF79DD">
        <w:rPr>
          <w:rFonts w:ascii="Arial" w:eastAsia="Calibri" w:hAnsi="Arial" w:cs="Arial"/>
          <w:spacing w:val="-1"/>
          <w:sz w:val="17"/>
          <w:szCs w:val="17"/>
        </w:rPr>
        <w:t>Inventarios</w:t>
      </w:r>
      <w:r w:rsidR="00110F0B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se informa que el saldo al cierre del ejercicio del 2021 es de:</w:t>
      </w:r>
    </w:p>
    <w:p w:rsidR="00FF79DD" w:rsidRPr="00FF79DD" w:rsidRDefault="00FF79DD" w:rsidP="0001065C">
      <w:pPr>
        <w:pStyle w:val="Prrafodelista"/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1065C" w:rsidRPr="00432765" w:rsidRDefault="0001065C" w:rsidP="00FF79DD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32765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1065C" w:rsidRPr="00432765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065C" w:rsidRPr="00432765" w:rsidRDefault="0001065C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065C" w:rsidRPr="00432765" w:rsidRDefault="0001065C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065C" w:rsidRPr="00432765" w:rsidRDefault="0001065C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103E8" w:rsidRPr="00432765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432765" w:rsidRDefault="00B103E8" w:rsidP="00B103E8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Inventario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43276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72,815,968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73,140,267 </w:t>
            </w:r>
          </w:p>
        </w:tc>
      </w:tr>
      <w:tr w:rsidR="0001065C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65C" w:rsidRPr="00FF79DD" w:rsidRDefault="0001065C" w:rsidP="0001065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 xml:space="preserve"> 72,815,968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65C" w:rsidRPr="00FF79DD" w:rsidRDefault="0001065C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 xml:space="preserve"> 73,140,267 </w:t>
            </w:r>
          </w:p>
        </w:tc>
      </w:tr>
    </w:tbl>
    <w:p w:rsidR="00FF79DD" w:rsidRPr="00B103E8" w:rsidRDefault="0001065C" w:rsidP="00B103E8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B103E8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01065C" w:rsidRPr="00FF79DD" w:rsidRDefault="0001065C" w:rsidP="00FF79DD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1065C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065C" w:rsidRPr="00FF79DD" w:rsidRDefault="0001065C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065C" w:rsidRPr="00FF79DD" w:rsidRDefault="0001065C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065C" w:rsidRPr="00FF79DD" w:rsidRDefault="0001065C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790,512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1,391,438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72,025,455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71,748,829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286" w:rsidRPr="0094682A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68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682A">
              <w:rPr>
                <w:rFonts w:ascii="Arial" w:hAnsi="Arial" w:cs="Arial"/>
                <w:b/>
                <w:sz w:val="17"/>
                <w:szCs w:val="17"/>
              </w:rPr>
              <w:t>72,815,968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682A">
              <w:rPr>
                <w:rFonts w:ascii="Arial" w:hAnsi="Arial" w:cs="Arial"/>
                <w:b/>
                <w:sz w:val="17"/>
                <w:szCs w:val="17"/>
              </w:rPr>
              <w:t>73,140,267</w:t>
            </w:r>
          </w:p>
        </w:tc>
      </w:tr>
    </w:tbl>
    <w:p w:rsidR="00B103E8" w:rsidRDefault="00B103E8" w:rsidP="00B103E8">
      <w:pPr>
        <w:pStyle w:val="Prrafodelista"/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E6286" w:rsidRPr="00FF79DD" w:rsidRDefault="003E6286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Almacenes:</w:t>
      </w:r>
    </w:p>
    <w:p w:rsidR="003E6286" w:rsidRDefault="003E6286" w:rsidP="003E6286">
      <w:pPr>
        <w:pStyle w:val="Prrafodelista"/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En lo que respecta al rubro de Almacenes</w:t>
      </w:r>
      <w:r w:rsidR="00110F0B">
        <w:rPr>
          <w:rFonts w:ascii="Arial" w:eastAsia="Calibri" w:hAnsi="Arial" w:cs="Arial"/>
          <w:spacing w:val="-1"/>
          <w:sz w:val="17"/>
          <w:szCs w:val="17"/>
        </w:rPr>
        <w:t>,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cierre del ejercicio del 2021 es de:</w:t>
      </w:r>
    </w:p>
    <w:p w:rsidR="00FF79DD" w:rsidRPr="00FF79DD" w:rsidRDefault="00FF79DD" w:rsidP="003E6286">
      <w:pPr>
        <w:pStyle w:val="Prrafodelista"/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E6286" w:rsidRPr="00FF79DD" w:rsidRDefault="003E6286" w:rsidP="00FF79DD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FF79DD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Almacén de Materiales y Suministros de Consumo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652,302,876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748,311,391 </w:t>
            </w:r>
          </w:p>
        </w:tc>
      </w:tr>
    </w:tbl>
    <w:p w:rsidR="00FF79DD" w:rsidRDefault="00FF79DD" w:rsidP="003E6286">
      <w:pPr>
        <w:pStyle w:val="Prrafodelista"/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FF79DD" w:rsidRPr="00FF79DD" w:rsidRDefault="003E6286" w:rsidP="00FF79DD">
      <w:pPr>
        <w:pStyle w:val="Prrafodelista"/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3E6286" w:rsidRPr="00FF79DD" w:rsidRDefault="003E6286" w:rsidP="00FF79D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4,603,080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4,788,200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10,625,831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9,459,684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567,932,844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650,377,315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7,448,970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4,523,351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16,520,870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30,283,294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38,120,984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40,749,321</w:t>
            </w:r>
          </w:p>
        </w:tc>
      </w:tr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7,050,296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8,130,226</w:t>
            </w:r>
          </w:p>
        </w:tc>
      </w:tr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652,302,876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748,311,391</w:t>
            </w:r>
          </w:p>
        </w:tc>
      </w:tr>
    </w:tbl>
    <w:p w:rsidR="003E6286" w:rsidRPr="00FF79DD" w:rsidRDefault="003E6286" w:rsidP="003E6286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Estimación por Pérdida o Deterioro de Activos Circulantes</w:t>
      </w:r>
    </w:p>
    <w:p w:rsidR="003E6286" w:rsidRDefault="003E6286" w:rsidP="003E6286">
      <w:pPr>
        <w:pStyle w:val="Prrafodelista"/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En lo que respecta al rubro de Estimación por Pérdida o Deterioro de Activos Circulantes se informa que el saldo al cierre del ejercicio del 2021 es de:</w:t>
      </w:r>
    </w:p>
    <w:p w:rsidR="00FF79DD" w:rsidRPr="00FF79DD" w:rsidRDefault="00FF79DD" w:rsidP="003E6286">
      <w:pPr>
        <w:pStyle w:val="Prrafodelista"/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E6286" w:rsidRPr="00FF79DD" w:rsidRDefault="003E6286" w:rsidP="003E6286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432765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432765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Estimaciones para Cuentas Incobrables por Derechos a Recibir Efectivo o</w:t>
            </w:r>
            <w:r w:rsidR="00432765" w:rsidRPr="004327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32765">
              <w:rPr>
                <w:rFonts w:ascii="Arial" w:hAnsi="Arial" w:cs="Arial"/>
                <w:sz w:val="17"/>
                <w:szCs w:val="17"/>
              </w:rPr>
              <w:t>Equivalentes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-3,864,658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-3,637,396</w:t>
            </w:r>
          </w:p>
        </w:tc>
      </w:tr>
    </w:tbl>
    <w:p w:rsidR="00FF79DD" w:rsidRDefault="00FF79DD" w:rsidP="003E6286">
      <w:pPr>
        <w:pStyle w:val="Prrafodelista"/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3E6286" w:rsidRPr="00FF79DD" w:rsidRDefault="003E6286" w:rsidP="003E6286">
      <w:pPr>
        <w:pStyle w:val="Prrafodelista"/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3E6286" w:rsidRPr="00FF79DD" w:rsidRDefault="003E6286" w:rsidP="00FF79DD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-813,977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-813,977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-3,050,681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-2,815,599</w:t>
            </w:r>
          </w:p>
        </w:tc>
      </w:tr>
      <w:tr w:rsidR="003E6286" w:rsidRPr="0094682A" w:rsidTr="003E628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FF79D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-7,820</w:t>
            </w:r>
          </w:p>
        </w:tc>
      </w:tr>
      <w:tr w:rsidR="003E6286" w:rsidRPr="00FF79DD" w:rsidTr="003E628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-3,864,658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286" w:rsidRPr="00FF79DD" w:rsidRDefault="003E6286" w:rsidP="00FF79D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-3,637,396</w:t>
            </w:r>
          </w:p>
        </w:tc>
      </w:tr>
    </w:tbl>
    <w:p w:rsidR="003E6286" w:rsidRDefault="003E6286" w:rsidP="003E6286">
      <w:pPr>
        <w:pStyle w:val="Prrafodelista"/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32765" w:rsidRPr="00FF79DD" w:rsidRDefault="00432765" w:rsidP="003E6286">
      <w:pPr>
        <w:pStyle w:val="Prrafodelista"/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00A24" w:rsidRPr="00FF79DD" w:rsidRDefault="009D4BD1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Otros Activos </w:t>
      </w:r>
      <w:r w:rsidR="00000A24" w:rsidRPr="00FF79DD">
        <w:rPr>
          <w:rFonts w:ascii="Arial" w:eastAsia="Calibri" w:hAnsi="Arial" w:cs="Arial"/>
          <w:b/>
          <w:spacing w:val="-1"/>
          <w:sz w:val="17"/>
          <w:szCs w:val="17"/>
        </w:rPr>
        <w:t>Circulantes:</w:t>
      </w:r>
    </w:p>
    <w:p w:rsidR="00000A24" w:rsidRPr="00FF79DD" w:rsidRDefault="00000A24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de </w:t>
      </w:r>
      <w:r w:rsidR="009D4BD1" w:rsidRPr="00FF79DD">
        <w:rPr>
          <w:rFonts w:ascii="Arial" w:eastAsia="Calibri" w:hAnsi="Arial" w:cs="Arial"/>
          <w:spacing w:val="-1"/>
          <w:sz w:val="17"/>
          <w:szCs w:val="17"/>
        </w:rPr>
        <w:t xml:space="preserve">Otros Activos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Circulantes se informa </w:t>
      </w:r>
      <w:r w:rsidR="00660984" w:rsidRPr="00FF79DD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="00660984" w:rsidRPr="00FF79DD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68468D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A4EF9" w:rsidRPr="00432765" w:rsidRDefault="001A4EF9" w:rsidP="001A4EF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32765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A4EF9" w:rsidRPr="00432765" w:rsidTr="007421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4EF9" w:rsidRPr="00432765" w:rsidRDefault="001A4EF9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4EF9" w:rsidRPr="00432765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4EF9" w:rsidRPr="00432765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6286" w:rsidRPr="00432765" w:rsidTr="007421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432765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Valores en Garantía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432765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72,285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432765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66,335 </w:t>
            </w:r>
          </w:p>
        </w:tc>
      </w:tr>
      <w:tr w:rsidR="003E6286" w:rsidRPr="00432765" w:rsidTr="007421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432765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Adquisición con Fondos de Terceros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432765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47,190,087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432765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57,535,023 </w:t>
            </w:r>
          </w:p>
        </w:tc>
      </w:tr>
      <w:tr w:rsidR="003E6286" w:rsidRPr="00FF79DD" w:rsidTr="0074216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286" w:rsidRPr="00432765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E6286" w:rsidRPr="00432765" w:rsidRDefault="003E628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47,262,372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286" w:rsidRPr="00EF4D09" w:rsidRDefault="003E628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57,601,358</w:t>
            </w: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68468D" w:rsidRPr="00FF79DD" w:rsidRDefault="0068468D" w:rsidP="0068468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68468D" w:rsidRPr="00FF79DD" w:rsidRDefault="0068468D" w:rsidP="0068468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B5AED" w:rsidRPr="00FF79DD" w:rsidTr="0088176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5AED" w:rsidRPr="00FF79DD" w:rsidRDefault="000B5AED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5AED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5AED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6286" w:rsidRPr="0094682A" w:rsidTr="0088176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10,850</w:t>
            </w:r>
          </w:p>
        </w:tc>
      </w:tr>
      <w:tr w:rsidR="003E6286" w:rsidRPr="0094682A" w:rsidTr="0088176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16,800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3E6286" w:rsidRPr="0094682A" w:rsidTr="0088176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47,190,087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57,535,023</w:t>
            </w:r>
          </w:p>
        </w:tc>
      </w:tr>
      <w:tr w:rsidR="003E6286" w:rsidRPr="0094682A" w:rsidTr="0088176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3E6286">
            <w:pPr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55,485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86" w:rsidRPr="0094682A" w:rsidRDefault="003E628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682A">
              <w:rPr>
                <w:rFonts w:ascii="Arial" w:hAnsi="Arial" w:cs="Arial"/>
                <w:sz w:val="17"/>
                <w:szCs w:val="17"/>
              </w:rPr>
              <w:t>55,485</w:t>
            </w:r>
          </w:p>
        </w:tc>
      </w:tr>
      <w:tr w:rsidR="003E6286" w:rsidRPr="00FF79DD" w:rsidTr="0088176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286" w:rsidRPr="00FF79DD" w:rsidRDefault="003E6286" w:rsidP="003E628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E6286" w:rsidRPr="00EF4D09" w:rsidRDefault="003E628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47,262,372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286" w:rsidRPr="00EF4D09" w:rsidRDefault="003E628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57,601,358</w:t>
            </w:r>
          </w:p>
        </w:tc>
      </w:tr>
    </w:tbl>
    <w:p w:rsidR="000204BD" w:rsidRPr="00FF79DD" w:rsidRDefault="000204BD" w:rsidP="000204BD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Inversiones Financieras a Largo Plazo:</w:t>
      </w:r>
    </w:p>
    <w:p w:rsidR="000204BD" w:rsidRPr="00432765" w:rsidRDefault="000204BD" w:rsidP="000204B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En lo que respecta a</w:t>
      </w:r>
      <w:r w:rsidR="008C1050" w:rsidRPr="00FF79DD">
        <w:rPr>
          <w:rFonts w:ascii="Arial" w:eastAsia="Calibri" w:hAnsi="Arial" w:cs="Arial"/>
          <w:spacing w:val="-1"/>
          <w:sz w:val="17"/>
          <w:szCs w:val="17"/>
        </w:rPr>
        <w:t xml:space="preserve">l rubro Inversiones Financieras a </w:t>
      </w:r>
      <w:r w:rsidR="008C1050" w:rsidRPr="00432765">
        <w:rPr>
          <w:rFonts w:ascii="Arial" w:eastAsia="Calibri" w:hAnsi="Arial" w:cs="Arial"/>
          <w:spacing w:val="-1"/>
          <w:sz w:val="17"/>
          <w:szCs w:val="17"/>
        </w:rPr>
        <w:t>Largo Plazo</w:t>
      </w:r>
      <w:r w:rsidR="00EE1428" w:rsidRPr="00432765">
        <w:rPr>
          <w:rFonts w:ascii="Arial" w:eastAsia="Calibri" w:hAnsi="Arial" w:cs="Arial"/>
          <w:spacing w:val="-1"/>
          <w:sz w:val="17"/>
          <w:szCs w:val="17"/>
        </w:rPr>
        <w:t>,</w:t>
      </w:r>
      <w:r w:rsidRPr="00432765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cierre del ejercicio del </w:t>
      </w:r>
      <w:r w:rsidR="00996588" w:rsidRPr="00432765">
        <w:rPr>
          <w:rFonts w:ascii="Arial" w:eastAsia="Calibri" w:hAnsi="Arial" w:cs="Arial"/>
          <w:spacing w:val="-1"/>
          <w:sz w:val="17"/>
          <w:szCs w:val="17"/>
        </w:rPr>
        <w:t>2021</w:t>
      </w:r>
      <w:r w:rsidRPr="00432765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8C1050" w:rsidRPr="00432765">
        <w:rPr>
          <w:rFonts w:ascii="Arial" w:eastAsia="Calibri" w:hAnsi="Arial" w:cs="Arial"/>
          <w:spacing w:val="-1"/>
          <w:sz w:val="17"/>
          <w:szCs w:val="17"/>
        </w:rPr>
        <w:t>se integra por</w:t>
      </w:r>
    </w:p>
    <w:p w:rsidR="008C1050" w:rsidRPr="00432765" w:rsidRDefault="008C1050" w:rsidP="008C1050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32765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899"/>
        <w:gridCol w:w="2181"/>
        <w:gridCol w:w="2180"/>
      </w:tblGrid>
      <w:tr w:rsidR="008C1050" w:rsidRPr="00432765" w:rsidTr="002E4F12">
        <w:trPr>
          <w:trHeight w:val="240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432765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432765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432765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C1050" w:rsidRPr="00432765" w:rsidTr="002E4F12">
        <w:trPr>
          <w:trHeight w:val="240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432765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Inversiones a Largo Plazo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432765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1,662,057,528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432765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1,662,057,528 </w:t>
            </w:r>
          </w:p>
        </w:tc>
      </w:tr>
      <w:tr w:rsidR="008C1050" w:rsidRPr="00432765" w:rsidTr="002E4F12">
        <w:trPr>
          <w:trHeight w:val="240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432765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Fideicomisos, Mandatos y Contratos Análogos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432765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954,871,061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432765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777,574,672 </w:t>
            </w:r>
          </w:p>
        </w:tc>
      </w:tr>
      <w:tr w:rsidR="008C1050" w:rsidRPr="00432765" w:rsidTr="002E4F12">
        <w:trPr>
          <w:trHeight w:val="240"/>
          <w:jc w:val="center"/>
        </w:trPr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432765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432765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2,616,928,589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432765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2,439,632,200 </w:t>
            </w:r>
          </w:p>
        </w:tc>
      </w:tr>
    </w:tbl>
    <w:p w:rsidR="008C1050" w:rsidRPr="00FF79DD" w:rsidRDefault="008C1050" w:rsidP="008C1050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432765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8C1050" w:rsidRPr="00FF79DD" w:rsidRDefault="008C1050" w:rsidP="008C105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C1050" w:rsidRPr="00FF79DD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FF79DD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FF79DD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FF79DD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C1050" w:rsidRPr="00F642C7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12,177,975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8C1050" w:rsidRPr="00F642C7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2,604,750,614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2,439,632,200</w:t>
            </w:r>
          </w:p>
        </w:tc>
      </w:tr>
      <w:tr w:rsidR="008C1050" w:rsidRPr="00FF79DD" w:rsidTr="002E4F1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FF79DD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2,616,928,589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2,439,632,200</w:t>
            </w:r>
          </w:p>
        </w:tc>
      </w:tr>
    </w:tbl>
    <w:p w:rsidR="000204BD" w:rsidRPr="00FF79DD" w:rsidRDefault="000204BD" w:rsidP="008C1050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B1298" w:rsidRPr="00FF79DD" w:rsidRDefault="008B1298" w:rsidP="008B1298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Derechos a Recibir Efectivo o Equivalentes a Largo Plazo:</w:t>
      </w:r>
    </w:p>
    <w:p w:rsidR="008B1298" w:rsidRPr="00FF79DD" w:rsidRDefault="008B1298" w:rsidP="008B129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En lo que respecta al rubro de Derechos a Recibir Efecti</w:t>
      </w:r>
      <w:r w:rsidR="00EE1428">
        <w:rPr>
          <w:rFonts w:ascii="Arial" w:eastAsia="Calibri" w:hAnsi="Arial" w:cs="Arial"/>
          <w:spacing w:val="-1"/>
          <w:sz w:val="17"/>
          <w:szCs w:val="17"/>
        </w:rPr>
        <w:t xml:space="preserve">vo o Equivalentes a Largo Plazo,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que el saldo al cierre del ejercicio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se integra por:</w:t>
      </w:r>
    </w:p>
    <w:p w:rsidR="008B1298" w:rsidRPr="00FF79DD" w:rsidRDefault="008B1298" w:rsidP="008B1298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899"/>
        <w:gridCol w:w="2181"/>
        <w:gridCol w:w="2180"/>
      </w:tblGrid>
      <w:tr w:rsidR="00012E6C" w:rsidRPr="00FF79DD" w:rsidTr="00940CFA">
        <w:trPr>
          <w:trHeight w:val="240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2E6C" w:rsidRPr="00FF79DD" w:rsidRDefault="00012E6C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2E6C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12E6C" w:rsidRPr="00FF79DD" w:rsidRDefault="00996588" w:rsidP="00144E2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103E8" w:rsidRPr="00FF79DD" w:rsidTr="00940CFA">
        <w:trPr>
          <w:trHeight w:val="240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FF79DD" w:rsidRDefault="00B103E8" w:rsidP="00B103E8">
            <w:pPr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>Derechos a Recibir Efectivo o Equivalentes a Largo Plazo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25,297,221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4,077,609 </w:t>
            </w:r>
          </w:p>
        </w:tc>
      </w:tr>
      <w:tr w:rsidR="008C1050" w:rsidRPr="00FF79DD" w:rsidTr="00940CFA">
        <w:trPr>
          <w:trHeight w:val="240"/>
          <w:jc w:val="center"/>
        </w:trPr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FF79DD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25,297,221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4,077,609 </w:t>
            </w:r>
          </w:p>
        </w:tc>
      </w:tr>
    </w:tbl>
    <w:p w:rsidR="008C1050" w:rsidRPr="00B103E8" w:rsidRDefault="008C1050" w:rsidP="00B103E8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B103E8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EF4D09" w:rsidRPr="00FF79DD" w:rsidRDefault="00EF4D09" w:rsidP="00EF4D09">
      <w:pPr>
        <w:pStyle w:val="Prrafodelista"/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8C1050" w:rsidRPr="00FF79DD" w:rsidRDefault="008C1050" w:rsidP="00EF4D09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C1050" w:rsidRPr="00FF79DD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FF79DD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FF79DD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C1050" w:rsidRPr="00FF79DD" w:rsidRDefault="008C1050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C1050" w:rsidRPr="00F642C7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5,168,035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4,077,609</w:t>
            </w:r>
          </w:p>
        </w:tc>
      </w:tr>
      <w:tr w:rsidR="008C1050" w:rsidRPr="00F642C7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56,436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8C1050" w:rsidRPr="00F642C7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467,720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8C1050" w:rsidRPr="00F642C7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19,605,029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8C1050" w:rsidRPr="00F642C7" w:rsidTr="002E4F1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F642C7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642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642C7">
              <w:rPr>
                <w:rFonts w:ascii="Arial" w:hAnsi="Arial" w:cs="Arial"/>
                <w:b/>
                <w:sz w:val="17"/>
                <w:szCs w:val="17"/>
              </w:rPr>
              <w:t>25,297,221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642C7">
              <w:rPr>
                <w:rFonts w:ascii="Arial" w:hAnsi="Arial" w:cs="Arial"/>
                <w:b/>
                <w:sz w:val="17"/>
                <w:szCs w:val="17"/>
              </w:rPr>
              <w:t>4,077,609</w:t>
            </w:r>
          </w:p>
        </w:tc>
      </w:tr>
    </w:tbl>
    <w:p w:rsidR="007A5CAF" w:rsidRPr="00FF79DD" w:rsidRDefault="00A84762" w:rsidP="00A8476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Bienes Inmuebles, Infraestructura y Construcciones en Proceso</w:t>
      </w:r>
    </w:p>
    <w:p w:rsidR="00021A85" w:rsidRPr="00FF79DD" w:rsidRDefault="00021A85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la integración del saldo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 la cuenta </w:t>
      </w:r>
      <w:r w:rsidR="00A84762" w:rsidRPr="00FF79DD">
        <w:rPr>
          <w:rFonts w:ascii="Arial" w:eastAsia="Calibri" w:hAnsi="Arial" w:cs="Arial"/>
          <w:spacing w:val="-1"/>
          <w:sz w:val="17"/>
          <w:szCs w:val="17"/>
        </w:rPr>
        <w:t>Bienes Inmuebles, Infraestructura y Construcciones en Proceso</w:t>
      </w:r>
    </w:p>
    <w:p w:rsidR="00021A85" w:rsidRPr="00FF79DD" w:rsidRDefault="00021A85" w:rsidP="00021A8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6"/>
        <w:gridCol w:w="2182"/>
        <w:gridCol w:w="2182"/>
      </w:tblGrid>
      <w:tr w:rsidR="00021A85" w:rsidRPr="00FF79DD" w:rsidTr="005E6854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FF79DD" w:rsidRDefault="00021A85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FF79DD" w:rsidRDefault="00996588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FF79DD" w:rsidRDefault="00996588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103E8" w:rsidRPr="00FF79DD" w:rsidTr="005E6854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FF79DD" w:rsidRDefault="00B103E8" w:rsidP="00B103E8">
            <w:pPr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>Bienes Inmuebles, Infraestructura y Construcciones en Proceso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9,845,805,406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9,303,975,958 </w:t>
            </w:r>
          </w:p>
        </w:tc>
      </w:tr>
      <w:tr w:rsidR="008C1050" w:rsidRPr="00FF79DD" w:rsidTr="005E6854">
        <w:trPr>
          <w:trHeight w:val="240"/>
          <w:jc w:val="center"/>
        </w:trPr>
        <w:tc>
          <w:tcPr>
            <w:tcW w:w="4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FF79DD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9,845,805,406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9,303,975,958 </w:t>
            </w:r>
          </w:p>
        </w:tc>
      </w:tr>
    </w:tbl>
    <w:p w:rsidR="00660984" w:rsidRPr="00FF79DD" w:rsidRDefault="00D33F92" w:rsidP="00B103E8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B010F8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4A0718" w:rsidRPr="00B010F8">
        <w:rPr>
          <w:rFonts w:ascii="Arial" w:eastAsia="Calibri" w:hAnsi="Arial" w:cs="Arial"/>
          <w:spacing w:val="-1"/>
          <w:sz w:val="17"/>
          <w:szCs w:val="17"/>
        </w:rPr>
        <w:t>in</w:t>
      </w:r>
      <w:r w:rsidRPr="00B010F8">
        <w:rPr>
          <w:rFonts w:ascii="Arial" w:eastAsia="Calibri" w:hAnsi="Arial" w:cs="Arial"/>
          <w:spacing w:val="-1"/>
          <w:sz w:val="17"/>
          <w:szCs w:val="17"/>
        </w:rPr>
        <w:t xml:space="preserve">cremento en el rubro de </w:t>
      </w:r>
      <w:r w:rsidR="004A0718" w:rsidRPr="00B010F8">
        <w:rPr>
          <w:rFonts w:ascii="Arial" w:eastAsia="Calibri" w:hAnsi="Arial" w:cs="Arial"/>
          <w:spacing w:val="-1"/>
          <w:sz w:val="17"/>
          <w:szCs w:val="17"/>
        </w:rPr>
        <w:t>Edificios no Habitacionales</w:t>
      </w:r>
      <w:r w:rsidRPr="00B010F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226BB0" w:rsidRPr="00B010F8">
        <w:rPr>
          <w:rFonts w:ascii="Arial" w:eastAsia="Calibri" w:hAnsi="Arial" w:cs="Arial"/>
          <w:spacing w:val="-1"/>
          <w:sz w:val="17"/>
          <w:szCs w:val="17"/>
        </w:rPr>
        <w:t>corresponde</w:t>
      </w:r>
      <w:r w:rsidRPr="00B010F8">
        <w:rPr>
          <w:rFonts w:ascii="Arial" w:eastAsia="Calibri" w:hAnsi="Arial" w:cs="Arial"/>
          <w:spacing w:val="-1"/>
          <w:sz w:val="17"/>
          <w:szCs w:val="17"/>
        </w:rPr>
        <w:t xml:space="preserve"> principalmente a</w:t>
      </w:r>
      <w:r w:rsidR="00226BB0" w:rsidRPr="00B010F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B010F8" w:rsidRPr="00B010F8">
        <w:rPr>
          <w:rFonts w:ascii="Arial" w:eastAsia="Calibri" w:hAnsi="Arial" w:cs="Arial"/>
          <w:spacing w:val="-1"/>
          <w:sz w:val="17"/>
          <w:szCs w:val="17"/>
        </w:rPr>
        <w:t>Servicios de Salud del Estado de Querétaro</w:t>
      </w:r>
      <w:r w:rsidRPr="00B010F8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6D296F" w:rsidRPr="00FF79DD" w:rsidRDefault="006D296F" w:rsidP="006D296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6D296F" w:rsidRPr="00FF79DD" w:rsidRDefault="006D296F" w:rsidP="006D296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D296F" w:rsidRPr="00FF79DD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296F" w:rsidRPr="00FF79DD" w:rsidRDefault="006D296F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296F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296F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844,079,418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822,445,706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190,479,910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177,040,714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466,733,414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464,767,799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583,217,277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710,689,570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64,401,331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16,731,862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46,890,365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46,890,365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159,205,621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145,630,015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3,722,877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3,722,877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54,005,955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54,005,955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2,658,130,416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2,373,847,350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184,743,470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186,432,187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591,639,220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509,358,139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410,490,783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362,438,588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1,861,883,395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1,769,301,415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216,147,470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182,725,379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F642C7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106,524,256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90,983,837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52,053,054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52,053,054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930,918,780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914,372,752</w:t>
            </w:r>
          </w:p>
        </w:tc>
      </w:tr>
      <w:tr w:rsidR="008C1050" w:rsidRPr="00F642C7" w:rsidTr="003014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420,538,394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420,538,394</w:t>
            </w:r>
          </w:p>
        </w:tc>
      </w:tr>
      <w:tr w:rsidR="008C1050" w:rsidRPr="00FF79DD" w:rsidTr="0030141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FF79DD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9,845,805,406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9,303,975,958</w:t>
            </w:r>
          </w:p>
        </w:tc>
      </w:tr>
    </w:tbl>
    <w:p w:rsidR="006335BE" w:rsidRPr="00FF79DD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 xml:space="preserve">Bienes </w:t>
      </w:r>
      <w:r w:rsidR="008E1BD8" w:rsidRPr="00FF79DD">
        <w:rPr>
          <w:rFonts w:ascii="Arial" w:eastAsia="Calibri" w:hAnsi="Arial" w:cs="Arial"/>
          <w:b/>
          <w:spacing w:val="-1"/>
          <w:sz w:val="17"/>
          <w:szCs w:val="17"/>
        </w:rPr>
        <w:t>m</w:t>
      </w:r>
      <w:r w:rsidR="00901A13" w:rsidRPr="00FF79DD">
        <w:rPr>
          <w:rFonts w:ascii="Arial" w:eastAsia="Calibri" w:hAnsi="Arial" w:cs="Arial"/>
          <w:b/>
          <w:spacing w:val="-1"/>
          <w:sz w:val="17"/>
          <w:szCs w:val="17"/>
        </w:rPr>
        <w:t>uebles</w:t>
      </w:r>
    </w:p>
    <w:p w:rsidR="007F7800" w:rsidRPr="00FF79DD" w:rsidRDefault="007F7800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2864C0" w:rsidRPr="00FF79DD">
        <w:rPr>
          <w:rFonts w:ascii="Arial" w:eastAsia="Calibri" w:hAnsi="Arial" w:cs="Arial"/>
          <w:spacing w:val="-1"/>
          <w:sz w:val="17"/>
          <w:szCs w:val="17"/>
        </w:rPr>
        <w:t xml:space="preserve">el saldo de la cuenta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de Bienes Muebles,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="00766637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2366A1" w:rsidRPr="00FF79DD" w:rsidRDefault="002366A1" w:rsidP="002366A1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2366A1" w:rsidRPr="00FF79DD" w:rsidTr="007D4822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FF79DD" w:rsidRDefault="002366A1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FF79DD" w:rsidRDefault="00996588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FF79DD" w:rsidRDefault="00996588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103E8" w:rsidRPr="00FF79DD" w:rsidTr="007D4822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FF79DD" w:rsidRDefault="00B103E8" w:rsidP="00B103E8">
            <w:pPr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>Bienes Muebles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6,261,711,293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5,983,576,203 </w:t>
            </w:r>
          </w:p>
        </w:tc>
      </w:tr>
      <w:tr w:rsidR="008C1050" w:rsidRPr="00B010F8" w:rsidTr="007D4822">
        <w:trPr>
          <w:trHeight w:val="240"/>
          <w:jc w:val="center"/>
        </w:trPr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B010F8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010F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B010F8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010F8">
              <w:rPr>
                <w:rFonts w:ascii="Arial" w:hAnsi="Arial" w:cs="Arial"/>
                <w:b/>
                <w:sz w:val="17"/>
                <w:szCs w:val="17"/>
              </w:rPr>
              <w:t xml:space="preserve"> 6,261,711,293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B010F8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010F8">
              <w:rPr>
                <w:rFonts w:ascii="Arial" w:hAnsi="Arial" w:cs="Arial"/>
                <w:b/>
                <w:sz w:val="17"/>
                <w:szCs w:val="17"/>
              </w:rPr>
              <w:t xml:space="preserve"> 5,983,576,203 </w:t>
            </w:r>
          </w:p>
        </w:tc>
      </w:tr>
    </w:tbl>
    <w:p w:rsidR="001B5113" w:rsidRPr="00FF79DD" w:rsidRDefault="001B5113" w:rsidP="001B511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B010F8">
        <w:rPr>
          <w:rFonts w:ascii="Arial" w:eastAsia="Calibri" w:hAnsi="Arial" w:cs="Arial"/>
          <w:spacing w:val="-1"/>
          <w:sz w:val="17"/>
          <w:szCs w:val="17"/>
        </w:rPr>
        <w:t xml:space="preserve">El incremento obedece principalmente a la incorporación de </w:t>
      </w:r>
      <w:r w:rsidR="00484EAF" w:rsidRPr="00B010F8">
        <w:rPr>
          <w:rFonts w:ascii="Arial" w:eastAsia="Calibri" w:hAnsi="Arial" w:cs="Arial"/>
          <w:spacing w:val="-1"/>
          <w:sz w:val="17"/>
          <w:szCs w:val="17"/>
        </w:rPr>
        <w:t xml:space="preserve">Equipo </w:t>
      </w:r>
      <w:r w:rsidR="00B010F8" w:rsidRPr="00B010F8">
        <w:rPr>
          <w:rFonts w:ascii="Arial" w:eastAsia="Calibri" w:hAnsi="Arial" w:cs="Arial"/>
          <w:spacing w:val="-1"/>
          <w:sz w:val="17"/>
          <w:szCs w:val="17"/>
        </w:rPr>
        <w:t>e Instrumental Médico y de Laboratorio en Servicios de Salud del Estado de Querétaro.</w:t>
      </w:r>
    </w:p>
    <w:p w:rsidR="00FB2635" w:rsidRPr="00FF79DD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F79DD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6C5505" w:rsidRPr="00FF79DD" w:rsidRDefault="006C5505" w:rsidP="006C550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24942" w:rsidRPr="00FF79DD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4942" w:rsidRPr="00FF79DD" w:rsidRDefault="00824942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4942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4942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1,581,266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1,581,266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8,102,678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8,695,095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19,405,018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1,849,168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141,933,141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124,043,027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1,307,857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1,335,860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160,446,810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158,612,865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75,118,729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74,305,186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62,867,455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66,727,552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247,636,393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243,642,079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272,202,752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209,655,349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15,809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15,809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10,734,382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10,903,872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7,576,744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7,369,844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51,484,723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51,284,723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5,763,735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5,738,308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3,713,497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3,827,649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45,777,696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24,151,719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lastRenderedPageBreak/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9,459,215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7,512,748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161,086,649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161,271,437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5,219,698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4,373,143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4,419,659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4,825,489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22,199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38,842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800,752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800,752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2,187,026,499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2,005,786,441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28,489,345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27,934,651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90,762,072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171,965,337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591,340,672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609,054,156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248,787,718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251,797,341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1,398,170,034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1,356,431,444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97,067,655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83,192,916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F642C7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29,666,570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29,869,907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24,206,361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20,415,218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137,296,056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132,008,507</w:t>
            </w:r>
          </w:p>
        </w:tc>
      </w:tr>
      <w:tr w:rsidR="008C1050" w:rsidRPr="00F642C7" w:rsidTr="000A6E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8C1050">
            <w:pPr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132,221,455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50" w:rsidRPr="00F642C7" w:rsidRDefault="008C1050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42C7">
              <w:rPr>
                <w:rFonts w:ascii="Arial" w:hAnsi="Arial" w:cs="Arial"/>
                <w:sz w:val="17"/>
                <w:szCs w:val="17"/>
              </w:rPr>
              <w:t>122,558,504</w:t>
            </w:r>
          </w:p>
        </w:tc>
      </w:tr>
      <w:tr w:rsidR="008C1050" w:rsidRPr="00FF79DD" w:rsidTr="000A6E4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FF79DD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6,261,711,293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5,983,576,203</w:t>
            </w:r>
          </w:p>
        </w:tc>
      </w:tr>
    </w:tbl>
    <w:p w:rsidR="00A21366" w:rsidRPr="00FF79DD" w:rsidRDefault="00A21366" w:rsidP="00432E4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F79DD" w:rsidRDefault="00FB2635" w:rsidP="00FB263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Activos Intangibles</w:t>
      </w:r>
    </w:p>
    <w:p w:rsidR="00C647ED" w:rsidRDefault="00C647ED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Activos Intangibles,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="00FB2635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103E8" w:rsidRPr="00FF79DD" w:rsidRDefault="00B103E8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F79DD" w:rsidRDefault="00FB2635" w:rsidP="00FB263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B2635" w:rsidRPr="00FF79DD" w:rsidTr="0019787F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FF79DD" w:rsidRDefault="00FB2635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FF79DD" w:rsidRDefault="00996588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FF79DD" w:rsidRDefault="00996588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103E8" w:rsidRPr="00FF79DD" w:rsidTr="0019787F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FF79DD" w:rsidRDefault="00B103E8" w:rsidP="00B103E8">
            <w:pPr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>Activos Intangibles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132,584,005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E8" w:rsidRPr="00B103E8" w:rsidRDefault="00B103E8" w:rsidP="00B103E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03E8">
              <w:rPr>
                <w:rFonts w:ascii="Arial" w:hAnsi="Arial" w:cs="Arial"/>
                <w:sz w:val="17"/>
                <w:szCs w:val="17"/>
              </w:rPr>
              <w:t xml:space="preserve"> 124,154,442 </w:t>
            </w:r>
          </w:p>
        </w:tc>
      </w:tr>
      <w:tr w:rsidR="008C1050" w:rsidRPr="00FF79DD" w:rsidTr="0019787F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50" w:rsidRPr="00FF79DD" w:rsidRDefault="008C1050" w:rsidP="008C105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132,584,005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50" w:rsidRPr="00EF4D09" w:rsidRDefault="008C1050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124,154,442 </w:t>
            </w:r>
          </w:p>
        </w:tc>
      </w:tr>
    </w:tbl>
    <w:p w:rsidR="00D33839" w:rsidRPr="00FF79DD" w:rsidRDefault="00D33839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F79DD" w:rsidRDefault="00D33839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B010F8">
        <w:rPr>
          <w:rFonts w:ascii="Arial" w:eastAsia="Calibri" w:hAnsi="Arial" w:cs="Arial"/>
          <w:spacing w:val="-1"/>
          <w:sz w:val="17"/>
          <w:szCs w:val="17"/>
        </w:rPr>
        <w:t xml:space="preserve">El incremento en el saldo del rubro Activos Intangibles, corresponde </w:t>
      </w:r>
      <w:r w:rsidR="00E10447" w:rsidRPr="00B010F8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Pr="00B010F8">
        <w:rPr>
          <w:rFonts w:ascii="Arial" w:eastAsia="Calibri" w:hAnsi="Arial" w:cs="Arial"/>
          <w:spacing w:val="-1"/>
          <w:sz w:val="17"/>
          <w:szCs w:val="17"/>
        </w:rPr>
        <w:t xml:space="preserve">a la </w:t>
      </w:r>
      <w:r w:rsidR="00A21366" w:rsidRPr="00B010F8">
        <w:rPr>
          <w:rFonts w:ascii="Arial" w:eastAsia="Calibri" w:hAnsi="Arial" w:cs="Arial"/>
          <w:spacing w:val="-1"/>
          <w:sz w:val="17"/>
          <w:szCs w:val="17"/>
        </w:rPr>
        <w:t>incorporación de L</w:t>
      </w:r>
      <w:r w:rsidRPr="00B010F8">
        <w:rPr>
          <w:rFonts w:ascii="Arial" w:eastAsia="Calibri" w:hAnsi="Arial" w:cs="Arial"/>
          <w:spacing w:val="-1"/>
          <w:sz w:val="17"/>
          <w:szCs w:val="17"/>
        </w:rPr>
        <w:t>icencias por parte de</w:t>
      </w:r>
      <w:r w:rsidR="00E248EA" w:rsidRPr="00B010F8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B010F8" w:rsidRPr="00B010F8">
        <w:rPr>
          <w:rFonts w:ascii="Arial" w:eastAsia="Calibri" w:hAnsi="Arial" w:cs="Arial"/>
          <w:spacing w:val="-1"/>
          <w:sz w:val="17"/>
          <w:szCs w:val="17"/>
        </w:rPr>
        <w:t>Servicios de Salud del Estado de Querétaro.</w:t>
      </w:r>
    </w:p>
    <w:p w:rsidR="00A91D78" w:rsidRPr="00FF79DD" w:rsidRDefault="00A91D78">
      <w:pPr>
        <w:rPr>
          <w:rFonts w:ascii="Arial" w:eastAsia="Calibri" w:hAnsi="Arial" w:cs="Arial"/>
          <w:spacing w:val="-1"/>
          <w:sz w:val="17"/>
          <w:szCs w:val="17"/>
        </w:rPr>
      </w:pPr>
    </w:p>
    <w:p w:rsidR="00B103E8" w:rsidRDefault="00B103E8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103E8" w:rsidRDefault="00B103E8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FF79DD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AE1697" w:rsidRPr="00FF79DD" w:rsidRDefault="00FB2635" w:rsidP="00AE169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AE1697"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A2478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2478" w:rsidRPr="00FF79DD" w:rsidRDefault="001A247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2478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2478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300,000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300,000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169,734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169,734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993,605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874,227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20,876,953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18,323,808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5,800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5,376,784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5,825,762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691,336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675,036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1,180,464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1,046,226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12,603,681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11,741,431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29,682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29,682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243,985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243,985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1,416,154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1,416,154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2,904,238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3,020,238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600,823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389,000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569,340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505,273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5,712,473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5,504,891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50,000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50,000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1,132,188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1,142,013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84,801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84,801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87,336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87,336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33,460,586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25,865,514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169,010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169,010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2,050,289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2,283,641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5,373,362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5,340,719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6,137,859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4,791,997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18,939,096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21,825,781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2,161,680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2,161,680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F678ED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1,605,339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1,556,100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38,679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1,516,131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lastRenderedPageBreak/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6,595,046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6,190,590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1,023,683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678E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678ED">
              <w:rPr>
                <w:rFonts w:ascii="Arial" w:hAnsi="Arial" w:cs="Arial"/>
                <w:sz w:val="17"/>
                <w:szCs w:val="17"/>
              </w:rPr>
              <w:t>1,023,683</w:t>
            </w:r>
          </w:p>
        </w:tc>
      </w:tr>
      <w:tr w:rsidR="002E4F12" w:rsidRPr="00FF79DD" w:rsidTr="00FB403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132,584,005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124,154,442</w:t>
            </w:r>
          </w:p>
        </w:tc>
      </w:tr>
    </w:tbl>
    <w:p w:rsidR="00FB2635" w:rsidRPr="00FF79DD" w:rsidRDefault="00FB2635" w:rsidP="00145CB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010F8" w:rsidRDefault="00B010F8" w:rsidP="00B103E8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FF79DD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de la cuenta de bienes, el monto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 la depreciación del ejercicio y la acumulada:</w:t>
      </w:r>
    </w:p>
    <w:p w:rsidR="006E6D44" w:rsidRPr="00FF79DD" w:rsidRDefault="006E6D44" w:rsidP="006E6D4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22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446"/>
        <w:gridCol w:w="1443"/>
      </w:tblGrid>
      <w:tr w:rsidR="006E6D44" w:rsidRPr="00FF79DD" w:rsidTr="00B4139E">
        <w:trPr>
          <w:trHeight w:val="299"/>
          <w:jc w:val="center"/>
        </w:trPr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FF79DD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FF79DD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FF79DD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6E6D44" w:rsidRPr="00FF79DD" w:rsidTr="00B4139E">
        <w:trPr>
          <w:trHeight w:val="299"/>
          <w:jc w:val="center"/>
        </w:trPr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FF79DD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FF79DD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FF79DD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4139E" w:rsidRPr="00FF79DD" w:rsidTr="00B4139E">
        <w:trPr>
          <w:trHeight w:val="240"/>
          <w:jc w:val="center"/>
        </w:trPr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9E" w:rsidRPr="00FF79DD" w:rsidRDefault="00B4139E" w:rsidP="00B413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color w:val="000000"/>
                <w:sz w:val="17"/>
                <w:szCs w:val="17"/>
              </w:rPr>
              <w:t>Depreciación Acumulada de Bienes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9E" w:rsidRPr="00FF79DD" w:rsidRDefault="00F32F5B" w:rsidP="00B4139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2E4F12" w:rsidRPr="00FF79DD">
              <w:rPr>
                <w:rFonts w:ascii="Arial" w:hAnsi="Arial" w:cs="Arial"/>
                <w:b/>
                <w:sz w:val="17"/>
                <w:szCs w:val="17"/>
              </w:rPr>
              <w:t>585,771,563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9E" w:rsidRPr="00FF79DD" w:rsidRDefault="00F32F5B" w:rsidP="00B4139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2E4F12" w:rsidRPr="00FF79DD">
              <w:rPr>
                <w:rFonts w:ascii="Arial" w:hAnsi="Arial" w:cs="Arial"/>
                <w:b/>
                <w:sz w:val="17"/>
                <w:szCs w:val="17"/>
              </w:rPr>
              <w:t>2,874,429,240</w:t>
            </w:r>
          </w:p>
        </w:tc>
      </w:tr>
    </w:tbl>
    <w:p w:rsidR="006E6D44" w:rsidRPr="00FF79DD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FF79DD" w:rsidRDefault="00DF4B63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6E6D44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6D44" w:rsidRPr="00FF79DD" w:rsidRDefault="006E6D44" w:rsidP="006E6D4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1740D4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740D4" w:rsidRPr="00FF79DD" w:rsidRDefault="001740D4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740D4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1,010,876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3,818,724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2,548,954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108,812,968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708,507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111,938,046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36,654,771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64,791,673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102,201,362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75,551,860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13,099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4,279,772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2,348,891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19,491,604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lastRenderedPageBreak/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7,236,221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1,869,154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15,320,371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5,669,053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148,815,199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3,753,479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4,676,858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72,338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604,633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1,067,275,386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13,264,164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69,613,696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331,804,864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178,729,840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263,186,347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56,846,740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302610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44,552,611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28,789,495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51,227,706</w:t>
            </w:r>
          </w:p>
        </w:tc>
      </w:tr>
      <w:tr w:rsidR="002E4F12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F32F5B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</w:t>
            </w:r>
            <w:r w:rsidR="002E4F12" w:rsidRPr="00302610">
              <w:rPr>
                <w:rFonts w:ascii="Arial" w:hAnsi="Arial" w:cs="Arial"/>
                <w:sz w:val="17"/>
                <w:szCs w:val="17"/>
              </w:rPr>
              <w:t>46,949,982</w:t>
            </w:r>
          </w:p>
        </w:tc>
      </w:tr>
      <w:tr w:rsidR="001740D4" w:rsidRPr="00FF79DD" w:rsidTr="00E7603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D4" w:rsidRPr="00FF79DD" w:rsidRDefault="001740D4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0D4" w:rsidRPr="00FF79DD" w:rsidRDefault="00F32F5B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2E4F12" w:rsidRPr="00FF79DD">
              <w:rPr>
                <w:rFonts w:ascii="Arial" w:hAnsi="Arial" w:cs="Arial"/>
                <w:b/>
                <w:sz w:val="17"/>
                <w:szCs w:val="17"/>
              </w:rPr>
              <w:t>2,874,429,240</w:t>
            </w:r>
          </w:p>
        </w:tc>
      </w:tr>
    </w:tbl>
    <w:p w:rsidR="001740D4" w:rsidRPr="00FF79DD" w:rsidRDefault="001740D4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A7272" w:rsidRPr="00FF79DD" w:rsidRDefault="00FA7272" w:rsidP="00FA727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Activos Diferidos</w:t>
      </w:r>
    </w:p>
    <w:p w:rsidR="00FA7272" w:rsidRPr="00FF79DD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Activos Diferidos,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A7272" w:rsidRPr="00FF79DD" w:rsidRDefault="00FA7272" w:rsidP="00FA7272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A7272" w:rsidRPr="00FF79DD" w:rsidTr="00303C79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F79DD" w:rsidRDefault="00FA727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F79DD" w:rsidRDefault="0099658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FF79DD" w:rsidRDefault="0099658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FF79DD" w:rsidTr="00303C79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Estudios, Formulación y Evaluación de Proyectos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261,667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313,533 </w:t>
            </w:r>
          </w:p>
        </w:tc>
      </w:tr>
      <w:tr w:rsidR="002E4F12" w:rsidRPr="00FF79DD" w:rsidTr="00303C79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Anticipos a Largo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10,380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41,880 </w:t>
            </w:r>
          </w:p>
        </w:tc>
      </w:tr>
      <w:tr w:rsidR="002E4F12" w:rsidRPr="00FF79DD" w:rsidTr="00303C79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Beneficios al Retiro de Empleados Pagados por Adelantado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20,758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2E4F12" w:rsidRPr="00FF79DD" w:rsidTr="00303C79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Otros Activos Diferidos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330,814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3,527,802 </w:t>
            </w:r>
          </w:p>
        </w:tc>
      </w:tr>
      <w:tr w:rsidR="002E4F12" w:rsidRPr="00FF79DD" w:rsidTr="00303C79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623,619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3,883,215 </w:t>
            </w:r>
          </w:p>
        </w:tc>
      </w:tr>
    </w:tbl>
    <w:p w:rsidR="00FA7272" w:rsidRPr="00FF79DD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103E8" w:rsidRDefault="00B103E8" w:rsidP="00EF4D09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B103E8" w:rsidRDefault="00B103E8" w:rsidP="00EF4D09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Pr="00FF79DD" w:rsidRDefault="00FA7272" w:rsidP="00EF4D09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FA7272" w:rsidRPr="00FF79DD" w:rsidRDefault="00FA7272" w:rsidP="00FA727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9477A" w:rsidRPr="00FF79DD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9477A" w:rsidRPr="00FF79DD" w:rsidRDefault="0099477A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9477A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9477A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-10,850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89,780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89,780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111,425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57,464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32,897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32,897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68,289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99,789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20,758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4,007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4,007</w:t>
            </w:r>
          </w:p>
        </w:tc>
      </w:tr>
      <w:tr w:rsidR="002E4F12" w:rsidRPr="00302610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244,597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244,597</w:t>
            </w:r>
          </w:p>
        </w:tc>
      </w:tr>
      <w:tr w:rsidR="002E4F12" w:rsidRPr="00302610" w:rsidTr="002E4F1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51,866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3,365,531</w:t>
            </w:r>
          </w:p>
        </w:tc>
      </w:tr>
      <w:tr w:rsidR="002E4F12" w:rsidRPr="00302610" w:rsidTr="00015D0C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12" w:rsidRPr="00302610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026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02610">
              <w:rPr>
                <w:rFonts w:ascii="Arial" w:hAnsi="Arial" w:cs="Arial"/>
                <w:b/>
                <w:sz w:val="17"/>
                <w:szCs w:val="17"/>
              </w:rPr>
              <w:t xml:space="preserve"> 623,619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02610">
              <w:rPr>
                <w:rFonts w:ascii="Arial" w:hAnsi="Arial" w:cs="Arial"/>
                <w:b/>
                <w:sz w:val="17"/>
                <w:szCs w:val="17"/>
              </w:rPr>
              <w:t xml:space="preserve"> 3,883,215 </w:t>
            </w:r>
          </w:p>
        </w:tc>
      </w:tr>
    </w:tbl>
    <w:p w:rsidR="00320566" w:rsidRPr="00FF79DD" w:rsidRDefault="00320566">
      <w:pPr>
        <w:rPr>
          <w:rFonts w:ascii="Arial" w:eastAsia="Calibri" w:hAnsi="Arial" w:cs="Arial"/>
          <w:spacing w:val="-1"/>
          <w:sz w:val="17"/>
          <w:szCs w:val="17"/>
        </w:rPr>
      </w:pPr>
    </w:p>
    <w:p w:rsidR="009B4E68" w:rsidRPr="00FF79DD" w:rsidRDefault="009B4E68">
      <w:pPr>
        <w:rPr>
          <w:rFonts w:ascii="Arial" w:eastAsia="Calibri" w:hAnsi="Arial" w:cs="Arial"/>
          <w:spacing w:val="-1"/>
          <w:sz w:val="17"/>
          <w:szCs w:val="17"/>
        </w:rPr>
      </w:pPr>
    </w:p>
    <w:p w:rsidR="009E53C1" w:rsidRPr="00FF79DD" w:rsidRDefault="009E53C1" w:rsidP="009E53C1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Otros Activos no Circulantes</w:t>
      </w:r>
    </w:p>
    <w:p w:rsidR="009E53C1" w:rsidRPr="00FF79DD" w:rsidRDefault="009E53C1" w:rsidP="009E53C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</w:t>
      </w:r>
      <w:r w:rsidR="00C24D27" w:rsidRPr="00FF79DD">
        <w:rPr>
          <w:rFonts w:ascii="Arial" w:eastAsia="Calibri" w:hAnsi="Arial" w:cs="Arial"/>
          <w:spacing w:val="-1"/>
          <w:sz w:val="17"/>
          <w:szCs w:val="17"/>
        </w:rPr>
        <w:t>Otros Activos no Circulantes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,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E53C1" w:rsidRPr="00FF79DD" w:rsidRDefault="009E53C1" w:rsidP="009E53C1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9E53C1" w:rsidRPr="00FF79DD" w:rsidTr="002E3A1B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E53C1" w:rsidRPr="00FF79DD" w:rsidRDefault="009E53C1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E53C1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E53C1" w:rsidRPr="00FF79DD" w:rsidRDefault="00996588" w:rsidP="00C24D2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FF79DD" w:rsidTr="002E3A1B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Bienes en Concesión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55,328,715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54,559,141 </w:t>
            </w:r>
          </w:p>
        </w:tc>
      </w:tr>
      <w:tr w:rsidR="002E4F12" w:rsidRPr="00FF79DD" w:rsidTr="002E3A1B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Bienes en Comodato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90,623,876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8,648,892 </w:t>
            </w:r>
          </w:p>
        </w:tc>
      </w:tr>
      <w:tr w:rsidR="002E4F12" w:rsidRPr="00FF79DD" w:rsidTr="002E3A1B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145,952,591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63,208,034 </w:t>
            </w:r>
          </w:p>
        </w:tc>
      </w:tr>
    </w:tbl>
    <w:p w:rsidR="009E53C1" w:rsidRPr="00FF79DD" w:rsidRDefault="009E53C1" w:rsidP="009E53C1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E53C1" w:rsidRPr="00FF79DD" w:rsidRDefault="009E53C1" w:rsidP="00EF4D09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9E53C1" w:rsidRPr="00FF79DD" w:rsidRDefault="009E53C1" w:rsidP="009E53C1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C1BF6" w:rsidRPr="00FF79DD" w:rsidTr="00014D0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C1BF6" w:rsidRPr="00FF79DD" w:rsidRDefault="004C1BF6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C1BF6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C1BF6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FF79DD" w:rsidTr="00014D0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788,221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18,647</w:t>
            </w:r>
          </w:p>
        </w:tc>
      </w:tr>
      <w:tr w:rsidR="002E4F12" w:rsidRPr="00FF79DD" w:rsidTr="00014D0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150,062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150,062</w:t>
            </w:r>
          </w:p>
        </w:tc>
      </w:tr>
      <w:tr w:rsidR="002E4F12" w:rsidRPr="00FF79DD" w:rsidTr="00014D0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56,428,281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56,213,456</w:t>
            </w:r>
          </w:p>
        </w:tc>
      </w:tr>
      <w:tr w:rsidR="002E4F12" w:rsidRPr="00FF79DD" w:rsidTr="00014D0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88,586,028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6,825,869</w:t>
            </w:r>
          </w:p>
        </w:tc>
      </w:tr>
      <w:tr w:rsidR="002E4F12" w:rsidRPr="00FF79DD" w:rsidTr="00014D0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145,952,591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63,208,034</w:t>
            </w:r>
          </w:p>
        </w:tc>
      </w:tr>
    </w:tbl>
    <w:p w:rsidR="00A16CA6" w:rsidRPr="00FF79DD" w:rsidRDefault="00A16CA6">
      <w:pPr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749D4" w:rsidRPr="00FF79DD" w:rsidRDefault="001749D4" w:rsidP="00A3546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F79DD">
        <w:rPr>
          <w:rFonts w:ascii="Arial" w:hAnsi="Arial" w:cs="Arial"/>
          <w:b/>
          <w:sz w:val="17"/>
          <w:szCs w:val="17"/>
        </w:rPr>
        <w:lastRenderedPageBreak/>
        <w:t>Pasivo</w:t>
      </w:r>
    </w:p>
    <w:p w:rsidR="001A0060" w:rsidRPr="00FF79DD" w:rsidRDefault="001A0060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 w:rsidR="00A05A53" w:rsidRPr="00FF79DD">
        <w:rPr>
          <w:rFonts w:ascii="Arial" w:eastAsia="Calibri" w:hAnsi="Arial" w:cs="Arial"/>
          <w:spacing w:val="-1"/>
          <w:sz w:val="17"/>
          <w:szCs w:val="17"/>
        </w:rPr>
        <w:t xml:space="preserve"> el monto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="00A05A53" w:rsidRPr="00FF79DD">
        <w:rPr>
          <w:rFonts w:ascii="Arial" w:eastAsia="Calibri" w:hAnsi="Arial" w:cs="Arial"/>
          <w:spacing w:val="-1"/>
          <w:sz w:val="17"/>
          <w:szCs w:val="17"/>
        </w:rPr>
        <w:t xml:space="preserve"> d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A05A53" w:rsidRPr="00FF79DD">
        <w:rPr>
          <w:rFonts w:ascii="Arial" w:eastAsia="Calibri" w:hAnsi="Arial" w:cs="Arial"/>
          <w:spacing w:val="-1"/>
          <w:sz w:val="17"/>
          <w:szCs w:val="17"/>
        </w:rPr>
        <w:t>Cuentas por Pagar a Corto Plazo:</w:t>
      </w:r>
    </w:p>
    <w:p w:rsidR="001A0060" w:rsidRPr="00FF79DD" w:rsidRDefault="001A0060" w:rsidP="001A0060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1A0060" w:rsidRPr="00FF79DD" w:rsidTr="003A6124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FF79DD" w:rsidRDefault="001A0060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A0060" w:rsidRPr="00FF79DD" w:rsidRDefault="00996588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FF79DD" w:rsidRDefault="00996588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Servicios Personales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41,561,935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37,679,495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Proveedores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254,777,640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178,110,696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Contratistas por Obras Públicas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1,160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Participaciones y Aportaciones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30,332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183,403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Transferencias Otorgadas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22,282,499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18,504,744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Retenciones y Contribuciones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140,942,237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189,425,839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Devoluciones de la Ley de Ingresos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13,448,308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14,335,515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Otras Cuentas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173,802,397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FF79DD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183,306,818 </w:t>
            </w:r>
          </w:p>
        </w:tc>
      </w:tr>
      <w:tr w:rsidR="002E4F12" w:rsidRPr="00FF79DD" w:rsidTr="003A6124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646,845,347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621,547,670 </w:t>
            </w:r>
          </w:p>
        </w:tc>
      </w:tr>
    </w:tbl>
    <w:p w:rsidR="000B6CE6" w:rsidRPr="00FF79DD" w:rsidRDefault="000B6CE6">
      <w:pPr>
        <w:rPr>
          <w:rFonts w:ascii="Arial" w:eastAsia="Calibri" w:hAnsi="Arial" w:cs="Arial"/>
          <w:spacing w:val="-1"/>
          <w:sz w:val="17"/>
          <w:szCs w:val="17"/>
        </w:rPr>
      </w:pPr>
    </w:p>
    <w:p w:rsidR="0030750A" w:rsidRPr="00FF79DD" w:rsidRDefault="0030750A" w:rsidP="0030750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B010F8" w:rsidRPr="003117BC">
        <w:rPr>
          <w:rFonts w:ascii="Arial" w:eastAsia="Calibri" w:hAnsi="Arial" w:cs="Arial"/>
          <w:spacing w:val="-1"/>
          <w:sz w:val="17"/>
          <w:szCs w:val="17"/>
        </w:rPr>
        <w:t>in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>cremento en el saldo corresponde principalmente a</w:t>
      </w:r>
      <w:r w:rsidR="00081FE3" w:rsidRPr="003117BC">
        <w:rPr>
          <w:rFonts w:ascii="Arial" w:eastAsia="Calibri" w:hAnsi="Arial" w:cs="Arial"/>
          <w:spacing w:val="-1"/>
          <w:sz w:val="17"/>
          <w:szCs w:val="17"/>
        </w:rPr>
        <w:t xml:space="preserve">l aumento 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de la cuenta </w:t>
      </w:r>
      <w:r w:rsidR="00081FE3" w:rsidRPr="003117BC">
        <w:rPr>
          <w:rFonts w:ascii="Arial" w:eastAsia="Calibri" w:hAnsi="Arial" w:cs="Arial"/>
          <w:spacing w:val="-1"/>
          <w:sz w:val="17"/>
          <w:szCs w:val="17"/>
        </w:rPr>
        <w:t>Proveedores</w:t>
      </w:r>
      <w:r w:rsidR="00155965" w:rsidRPr="003117BC">
        <w:rPr>
          <w:rFonts w:ascii="Arial" w:eastAsia="Calibri" w:hAnsi="Arial" w:cs="Arial"/>
          <w:spacing w:val="-1"/>
          <w:sz w:val="17"/>
          <w:szCs w:val="17"/>
        </w:rPr>
        <w:t xml:space="preserve"> por Pagar a Corto Plazo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 por parte de</w:t>
      </w:r>
      <w:r w:rsidR="00795BA6" w:rsidRPr="003117B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3117BC" w:rsidRPr="003117BC">
        <w:rPr>
          <w:rFonts w:ascii="Arial" w:eastAsia="Calibri" w:hAnsi="Arial" w:cs="Arial"/>
          <w:spacing w:val="-1"/>
          <w:sz w:val="17"/>
          <w:szCs w:val="17"/>
        </w:rPr>
        <w:t xml:space="preserve">Servicios de Salud del Estado </w:t>
      </w:r>
      <w:r w:rsidR="00155965" w:rsidRPr="003117BC">
        <w:rPr>
          <w:rFonts w:ascii="Arial" w:eastAsia="Calibri" w:hAnsi="Arial" w:cs="Arial"/>
          <w:spacing w:val="-1"/>
          <w:sz w:val="17"/>
          <w:szCs w:val="17"/>
        </w:rPr>
        <w:t>de Querétaro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30750A" w:rsidRPr="00FF79DD" w:rsidRDefault="0030750A">
      <w:pPr>
        <w:rPr>
          <w:rFonts w:ascii="Arial" w:eastAsia="Calibri" w:hAnsi="Arial" w:cs="Arial"/>
          <w:spacing w:val="-1"/>
          <w:sz w:val="17"/>
          <w:szCs w:val="17"/>
        </w:rPr>
      </w:pPr>
    </w:p>
    <w:p w:rsidR="00E85264" w:rsidRPr="00FF79DD" w:rsidRDefault="00E45CE1" w:rsidP="00E8526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E85264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85264" w:rsidRPr="00FF79DD" w:rsidRDefault="00E85264" w:rsidP="00E8526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85030" w:rsidRPr="00FF79DD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5030" w:rsidRPr="00FF79DD" w:rsidRDefault="00985030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5030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5030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353,754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512,744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539,306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112,773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4,213,645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1,801,504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22,150,739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28,892,599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36,574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45,622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11,437,837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63,602,365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2,642,817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2,684,797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11,516,446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11,765,530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572,365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1,377,126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10,797,546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3,292,195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lastRenderedPageBreak/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59,582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14,308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853,850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1,064,161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70,219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32,370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2,241,440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3,957,118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2,773,508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2,364,368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4,665,612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4,296,734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36,345,950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37,963,622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700,710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787,985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151,097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168,691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97,908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87,757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214,372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174,987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689,276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689,276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259,255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301,744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241,278,932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173,640,088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839,031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425,381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3,702,067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3,990,422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3,420,809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3,873,246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4,306,879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1,026,497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255,974,204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243,644,405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3,163,503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3,585,168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302610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835,969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984,503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1,831,825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1,017,579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11,029,035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14,136,067</w:t>
            </w:r>
          </w:p>
        </w:tc>
      </w:tr>
      <w:tr w:rsidR="002E4F12" w:rsidRPr="00302610" w:rsidTr="00B9184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7,079,288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302610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02610">
              <w:rPr>
                <w:rFonts w:ascii="Arial" w:hAnsi="Arial" w:cs="Arial"/>
                <w:sz w:val="17"/>
                <w:szCs w:val="17"/>
              </w:rPr>
              <w:t>9,233,940</w:t>
            </w:r>
          </w:p>
        </w:tc>
      </w:tr>
      <w:tr w:rsidR="002E4F12" w:rsidRPr="00FF79DD" w:rsidTr="00B9184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646,845,347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621,547,670</w:t>
            </w:r>
          </w:p>
        </w:tc>
      </w:tr>
    </w:tbl>
    <w:p w:rsidR="006515BE" w:rsidRPr="00FF79DD" w:rsidRDefault="006515BE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F208B" w:rsidRPr="00FF79DD" w:rsidRDefault="009F208B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B503E" w:rsidRPr="00FF79DD" w:rsidRDefault="000B503E">
      <w:pPr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95276" w:rsidRPr="00FF79DD" w:rsidRDefault="00F95276" w:rsidP="00F9527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de manera agrupada por cuenta el monto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 la cuenta Documentos por Pagar a Corto Plazo:</w:t>
      </w:r>
    </w:p>
    <w:p w:rsidR="00F95276" w:rsidRPr="00FF79DD" w:rsidRDefault="00F95276" w:rsidP="00F95276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F95276" w:rsidRPr="00FF79DD" w:rsidTr="00E7702B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95276" w:rsidRPr="00432765" w:rsidRDefault="00F95276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95276" w:rsidRPr="00432765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95276" w:rsidRPr="00432765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5C1619" w:rsidTr="00E7702B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Documentos Comerciales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12,386,537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3,0</w:t>
            </w:r>
            <w:r w:rsidR="00EF4D09" w:rsidRPr="00432765">
              <w:rPr>
                <w:rFonts w:ascii="Arial" w:hAnsi="Arial" w:cs="Arial"/>
                <w:sz w:val="17"/>
                <w:szCs w:val="17"/>
              </w:rPr>
              <w:t>51,198</w:t>
            </w:r>
          </w:p>
        </w:tc>
      </w:tr>
      <w:tr w:rsidR="002E4F12" w:rsidRPr="005C1619" w:rsidTr="00E7702B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Otros Documentos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11,375,572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15,370</w:t>
            </w:r>
          </w:p>
        </w:tc>
      </w:tr>
      <w:tr w:rsidR="002E4F12" w:rsidRPr="00FF79DD" w:rsidTr="00E7702B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23,762,109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3,066,568</w:t>
            </w:r>
          </w:p>
        </w:tc>
      </w:tr>
    </w:tbl>
    <w:p w:rsidR="00F95276" w:rsidRPr="00FF79DD" w:rsidRDefault="00F95276" w:rsidP="00F95276">
      <w:pPr>
        <w:rPr>
          <w:rFonts w:ascii="Arial" w:eastAsia="Calibri" w:hAnsi="Arial" w:cs="Arial"/>
          <w:spacing w:val="-1"/>
          <w:sz w:val="17"/>
          <w:szCs w:val="17"/>
        </w:rPr>
      </w:pPr>
    </w:p>
    <w:p w:rsidR="00F95276" w:rsidRPr="00FF79DD" w:rsidRDefault="00F95276" w:rsidP="00F95276">
      <w:pPr>
        <w:rPr>
          <w:rFonts w:ascii="Arial" w:eastAsia="Calibri" w:hAnsi="Arial" w:cs="Arial"/>
          <w:spacing w:val="-1"/>
          <w:sz w:val="17"/>
          <w:szCs w:val="17"/>
        </w:rPr>
      </w:pPr>
    </w:p>
    <w:p w:rsidR="00F95276" w:rsidRPr="00FF79DD" w:rsidRDefault="00F95276" w:rsidP="00F9527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F95276" w:rsidRPr="00FF79DD" w:rsidRDefault="00F95276" w:rsidP="00F9527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F95276" w:rsidRPr="00FF79DD" w:rsidTr="004B0BF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95276" w:rsidRPr="00FF79DD" w:rsidRDefault="00F95276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95276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95276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5C1619" w:rsidTr="004B0BF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5C1619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5C1619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12,394,008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5C1619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3,058,669</w:t>
            </w:r>
          </w:p>
        </w:tc>
      </w:tr>
      <w:tr w:rsidR="002E4F12" w:rsidRPr="005C1619" w:rsidTr="004B0BF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5C1619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5C1619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11,368,102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5C1619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7,900</w:t>
            </w:r>
          </w:p>
        </w:tc>
      </w:tr>
      <w:tr w:rsidR="002E4F12" w:rsidRPr="00FF79DD" w:rsidTr="004B0BFC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F12" w:rsidRPr="00FF79DD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23,762,109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3,066,568</w:t>
            </w:r>
          </w:p>
        </w:tc>
      </w:tr>
    </w:tbl>
    <w:p w:rsidR="00F95276" w:rsidRPr="00FF79DD" w:rsidRDefault="00F95276" w:rsidP="00F9527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95276" w:rsidRPr="00FF79DD" w:rsidRDefault="00F95276" w:rsidP="00006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065BE" w:rsidRPr="00FF79DD" w:rsidRDefault="000065BE" w:rsidP="00006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="000727B1" w:rsidRPr="00FF79DD">
        <w:rPr>
          <w:rFonts w:ascii="Arial" w:eastAsia="Calibri" w:hAnsi="Arial" w:cs="Arial"/>
          <w:spacing w:val="-1"/>
          <w:sz w:val="17"/>
          <w:szCs w:val="17"/>
        </w:rPr>
        <w:t>Pasivos Diferidos a Corto Plazo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0065BE" w:rsidRPr="00FF79DD" w:rsidRDefault="000065BE" w:rsidP="000065B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0065BE" w:rsidRPr="00432765" w:rsidTr="00F1581F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432765" w:rsidRDefault="000065BE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065BE" w:rsidRPr="00432765" w:rsidRDefault="0099658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432765" w:rsidRDefault="0099658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E4F12" w:rsidRPr="00432765" w:rsidTr="00F1581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Ingresos Cobrados por Adelantado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738,527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F4D09" w:rsidRPr="00432765">
              <w:rPr>
                <w:rFonts w:ascii="Arial" w:hAnsi="Arial" w:cs="Arial"/>
                <w:sz w:val="17"/>
                <w:szCs w:val="17"/>
              </w:rPr>
              <w:t>-</w:t>
            </w:r>
            <w:r w:rsidRPr="0043276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2E4F12" w:rsidRPr="00432765" w:rsidTr="00F1581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2E4F12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Otros Pasivos Diferidos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14,868,721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F4D09" w:rsidRPr="00432765">
              <w:rPr>
                <w:rFonts w:ascii="Arial" w:hAnsi="Arial" w:cs="Arial"/>
                <w:sz w:val="17"/>
                <w:szCs w:val="17"/>
              </w:rPr>
              <w:t>20,280,664</w:t>
            </w:r>
          </w:p>
        </w:tc>
      </w:tr>
      <w:tr w:rsidR="002E4F12" w:rsidRPr="00FF79DD" w:rsidTr="00F1581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12" w:rsidRPr="00432765" w:rsidRDefault="002E4F12" w:rsidP="002E4F1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432765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15,607,248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2" w:rsidRPr="00EF4D09" w:rsidRDefault="002E4F12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20,280,664</w:t>
            </w:r>
          </w:p>
        </w:tc>
      </w:tr>
    </w:tbl>
    <w:p w:rsidR="00E279F6" w:rsidRPr="00FF79DD" w:rsidRDefault="00E279F6" w:rsidP="00E279F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21630" w:rsidRPr="00FF79DD" w:rsidRDefault="00821630" w:rsidP="0082163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463610" w:rsidRPr="003117BC">
        <w:rPr>
          <w:rFonts w:ascii="Arial" w:eastAsia="Calibri" w:hAnsi="Arial" w:cs="Arial"/>
          <w:spacing w:val="-1"/>
          <w:sz w:val="17"/>
          <w:szCs w:val="17"/>
        </w:rPr>
        <w:t>de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cremento en el saldo corresponde principalmente </w:t>
      </w:r>
      <w:r w:rsidR="008166A2" w:rsidRPr="003117BC">
        <w:rPr>
          <w:rFonts w:ascii="Arial" w:eastAsia="Calibri" w:hAnsi="Arial" w:cs="Arial"/>
          <w:spacing w:val="-1"/>
          <w:sz w:val="17"/>
          <w:szCs w:val="17"/>
        </w:rPr>
        <w:t>a</w:t>
      </w:r>
      <w:r w:rsidR="00463610" w:rsidRPr="003117B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>l</w:t>
      </w:r>
      <w:r w:rsidR="00463610" w:rsidRPr="003117BC">
        <w:rPr>
          <w:rFonts w:ascii="Arial" w:eastAsia="Calibri" w:hAnsi="Arial" w:cs="Arial"/>
          <w:spacing w:val="-1"/>
          <w:sz w:val="17"/>
          <w:szCs w:val="17"/>
        </w:rPr>
        <w:t>a</w:t>
      </w:r>
      <w:r w:rsidR="008166A2" w:rsidRPr="003117B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463610" w:rsidRPr="003117BC">
        <w:rPr>
          <w:rFonts w:ascii="Arial" w:eastAsia="Calibri" w:hAnsi="Arial" w:cs="Arial"/>
          <w:spacing w:val="-1"/>
          <w:sz w:val="17"/>
          <w:szCs w:val="17"/>
        </w:rPr>
        <w:t>disminución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 de la cuenta </w:t>
      </w:r>
      <w:r w:rsidR="00463610" w:rsidRPr="003117BC">
        <w:rPr>
          <w:rFonts w:ascii="Arial" w:eastAsia="Calibri" w:hAnsi="Arial" w:cs="Arial"/>
          <w:spacing w:val="-1"/>
          <w:sz w:val="17"/>
          <w:szCs w:val="17"/>
        </w:rPr>
        <w:t>Otros Pasivos Diferidos a Corto Plazo</w:t>
      </w:r>
      <w:r w:rsidR="00012BDB" w:rsidRPr="003117B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>por parte de</w:t>
      </w:r>
      <w:r w:rsidR="008166A2" w:rsidRPr="003117B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>l</w:t>
      </w:r>
      <w:r w:rsidR="008166A2" w:rsidRPr="003117BC">
        <w:rPr>
          <w:rFonts w:ascii="Arial" w:eastAsia="Calibri" w:hAnsi="Arial" w:cs="Arial"/>
          <w:spacing w:val="-1"/>
          <w:sz w:val="17"/>
          <w:szCs w:val="17"/>
        </w:rPr>
        <w:t>a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463610" w:rsidRPr="003117BC">
        <w:rPr>
          <w:rFonts w:ascii="Arial" w:eastAsia="Calibri" w:hAnsi="Arial" w:cs="Arial"/>
          <w:spacing w:val="-1"/>
          <w:sz w:val="17"/>
          <w:szCs w:val="17"/>
        </w:rPr>
        <w:t>Universidad Autónoma de Querétaro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463610" w:rsidRPr="00FF79DD" w:rsidRDefault="00463610">
      <w:pPr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E279F6" w:rsidRPr="00FF79DD" w:rsidRDefault="00E45CE1" w:rsidP="00E279F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E279F6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279F6" w:rsidRPr="00FF79DD" w:rsidRDefault="00E279F6" w:rsidP="00E279F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63610" w:rsidRPr="00FF79DD" w:rsidTr="00F1581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610" w:rsidRPr="00FF79DD" w:rsidRDefault="00463610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610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610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5C1619" w:rsidTr="00F1581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738,527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9B6096" w:rsidRPr="005C1619" w:rsidTr="00F1581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14,868,721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</w:t>
            </w:r>
            <w:r w:rsidR="009B6096" w:rsidRPr="005C1619">
              <w:rPr>
                <w:rFonts w:ascii="Arial" w:hAnsi="Arial" w:cs="Arial"/>
                <w:sz w:val="17"/>
                <w:szCs w:val="17"/>
              </w:rPr>
              <w:t>0,280,664</w:t>
            </w:r>
          </w:p>
        </w:tc>
      </w:tr>
      <w:tr w:rsidR="009B6096" w:rsidRPr="00FF79DD" w:rsidTr="00F1581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6" w:rsidRPr="00FF79DD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6096" w:rsidRPr="00EF4D0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15,607,248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96" w:rsidRPr="00EF4D0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20,280,664</w:t>
            </w:r>
          </w:p>
        </w:tc>
      </w:tr>
    </w:tbl>
    <w:p w:rsidR="00371874" w:rsidRPr="00FF79DD" w:rsidRDefault="00371874" w:rsidP="00EF4D09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71874" w:rsidRPr="00FF79DD" w:rsidRDefault="00371874" w:rsidP="0037187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Fondos y Bienes de Terceros en Garantía y/o Administración a Corto Plazo:</w:t>
      </w:r>
    </w:p>
    <w:p w:rsidR="00371874" w:rsidRPr="00432765" w:rsidRDefault="00371874" w:rsidP="0037187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32765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371874" w:rsidRPr="00432765" w:rsidTr="00DF0923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1874" w:rsidRPr="00432765" w:rsidRDefault="00371874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71874" w:rsidRPr="00432765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1874" w:rsidRPr="00432765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432765" w:rsidTr="00DF0923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Fondos en Garantía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1,220,605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1,138,109 </w:t>
            </w:r>
          </w:p>
        </w:tc>
      </w:tr>
      <w:tr w:rsidR="009B6096" w:rsidRPr="00432765" w:rsidTr="00DF0923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Fondos en Administración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47,297,390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57,650,792 </w:t>
            </w:r>
          </w:p>
        </w:tc>
      </w:tr>
      <w:tr w:rsidR="009B6096" w:rsidRPr="00432765" w:rsidTr="00DF0923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>Valores y Bienes en Garantía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32765">
              <w:rPr>
                <w:rFonts w:ascii="Arial" w:hAnsi="Arial" w:cs="Arial"/>
                <w:sz w:val="17"/>
                <w:szCs w:val="17"/>
              </w:rPr>
              <w:t xml:space="preserve"> 17,252 </w:t>
            </w:r>
          </w:p>
        </w:tc>
      </w:tr>
      <w:tr w:rsidR="009B6096" w:rsidRPr="00FF79DD" w:rsidTr="00DF0923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6" w:rsidRPr="00432765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432765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48,517,995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EF4D0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32765">
              <w:rPr>
                <w:rFonts w:ascii="Arial" w:hAnsi="Arial" w:cs="Arial"/>
                <w:b/>
                <w:sz w:val="17"/>
                <w:szCs w:val="17"/>
              </w:rPr>
              <w:t xml:space="preserve"> 58,806,153</w:t>
            </w: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371874" w:rsidRPr="00FF79DD" w:rsidRDefault="00371874" w:rsidP="00EF4D09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371874" w:rsidRPr="00FF79DD" w:rsidRDefault="00371874" w:rsidP="0037187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117BC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3117BC" w:rsidRPr="003117BC">
        <w:rPr>
          <w:rFonts w:ascii="Arial" w:eastAsia="Calibri" w:hAnsi="Arial" w:cs="Arial"/>
          <w:spacing w:val="-1"/>
          <w:sz w:val="17"/>
          <w:szCs w:val="17"/>
        </w:rPr>
        <w:t>de</w:t>
      </w:r>
      <w:r w:rsidRPr="003117BC">
        <w:rPr>
          <w:rFonts w:ascii="Arial" w:eastAsia="Calibri" w:hAnsi="Arial" w:cs="Arial"/>
          <w:spacing w:val="-1"/>
          <w:sz w:val="17"/>
          <w:szCs w:val="17"/>
        </w:rPr>
        <w:t>cremento en el saldo corresponde principalmente a la disminución de la cuenta Fondos en Administración a Corto Plazo por parte del Instituto de Infraestructura Física Educativa del Estado.</w:t>
      </w:r>
    </w:p>
    <w:p w:rsidR="00371874" w:rsidRPr="00FF79DD" w:rsidRDefault="00371874" w:rsidP="00371874">
      <w:pPr>
        <w:rPr>
          <w:rFonts w:ascii="Arial" w:eastAsia="Calibri" w:hAnsi="Arial" w:cs="Arial"/>
          <w:spacing w:val="-1"/>
          <w:sz w:val="17"/>
          <w:szCs w:val="17"/>
        </w:rPr>
      </w:pPr>
    </w:p>
    <w:p w:rsidR="00371874" w:rsidRPr="00FF79DD" w:rsidRDefault="00E45CE1" w:rsidP="0037187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371874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371874" w:rsidRPr="00FF79DD" w:rsidRDefault="00371874" w:rsidP="0037187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F3C4D" w:rsidRPr="00FF79DD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F3C4D" w:rsidRPr="00FF79DD" w:rsidRDefault="00EF3C4D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F3C4D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F3C4D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677,869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677,869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74,770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93,237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47,190,087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57,535,023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110,950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33,050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417,786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444,442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14,000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32,532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22,532</w:t>
            </w:r>
          </w:p>
        </w:tc>
      </w:tr>
      <w:tr w:rsidR="009B6096" w:rsidRPr="005C1619" w:rsidTr="00DF092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6" w:rsidRPr="005C1619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sz w:val="17"/>
                <w:szCs w:val="17"/>
              </w:rPr>
              <w:t>48,517,995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sz w:val="17"/>
                <w:szCs w:val="17"/>
              </w:rPr>
              <w:t>58,806,153</w:t>
            </w:r>
          </w:p>
        </w:tc>
      </w:tr>
    </w:tbl>
    <w:p w:rsidR="00E20372" w:rsidRPr="00754EE9" w:rsidRDefault="00E20372" w:rsidP="00E203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de manera agrupada el monto al 31 </w:t>
      </w:r>
      <w:r w:rsidRPr="00754EE9">
        <w:rPr>
          <w:rFonts w:ascii="Arial" w:eastAsia="Calibri" w:hAnsi="Arial" w:cs="Arial"/>
          <w:spacing w:val="-1"/>
          <w:sz w:val="17"/>
          <w:szCs w:val="17"/>
        </w:rPr>
        <w:t xml:space="preserve">de diciembre del </w:t>
      </w:r>
      <w:r w:rsidR="00996588" w:rsidRPr="00754EE9">
        <w:rPr>
          <w:rFonts w:ascii="Arial" w:eastAsia="Calibri" w:hAnsi="Arial" w:cs="Arial"/>
          <w:spacing w:val="-1"/>
          <w:sz w:val="17"/>
          <w:szCs w:val="17"/>
        </w:rPr>
        <w:t>2021</w:t>
      </w:r>
      <w:r w:rsidRPr="00754EE9">
        <w:rPr>
          <w:rFonts w:ascii="Arial" w:eastAsia="Calibri" w:hAnsi="Arial" w:cs="Arial"/>
          <w:spacing w:val="-1"/>
          <w:sz w:val="17"/>
          <w:szCs w:val="17"/>
        </w:rPr>
        <w:t xml:space="preserve"> de los recursos registrados en la Provisiones a Corto Plazo:</w:t>
      </w:r>
    </w:p>
    <w:p w:rsidR="00E20372" w:rsidRPr="00754EE9" w:rsidRDefault="00E20372" w:rsidP="00E20372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54EE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E20372" w:rsidRPr="00754EE9" w:rsidTr="006038E3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0372" w:rsidRPr="00754EE9" w:rsidRDefault="00E20372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20372" w:rsidRPr="00754EE9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0372" w:rsidRPr="00754EE9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754EE9" w:rsidTr="006038E3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754EE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754EE9">
              <w:rPr>
                <w:rFonts w:ascii="Arial" w:hAnsi="Arial" w:cs="Arial"/>
                <w:sz w:val="17"/>
                <w:szCs w:val="17"/>
              </w:rPr>
              <w:t>Provisión para Demandas y Juicios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754EE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54EE9">
              <w:rPr>
                <w:rFonts w:ascii="Arial" w:hAnsi="Arial" w:cs="Arial"/>
                <w:sz w:val="17"/>
                <w:szCs w:val="17"/>
              </w:rPr>
              <w:t xml:space="preserve"> 258,398,702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754EE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54EE9">
              <w:rPr>
                <w:rFonts w:ascii="Arial" w:hAnsi="Arial" w:cs="Arial"/>
                <w:sz w:val="17"/>
                <w:szCs w:val="17"/>
              </w:rPr>
              <w:t xml:space="preserve"> 259,232,834</w:t>
            </w:r>
          </w:p>
        </w:tc>
      </w:tr>
      <w:tr w:rsidR="009B6096" w:rsidRPr="00754EE9" w:rsidTr="006038E3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754EE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754EE9">
              <w:rPr>
                <w:rFonts w:ascii="Arial" w:hAnsi="Arial" w:cs="Arial"/>
                <w:sz w:val="17"/>
                <w:szCs w:val="17"/>
              </w:rPr>
              <w:t>Otras Provisiones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754EE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54EE9">
              <w:rPr>
                <w:rFonts w:ascii="Arial" w:hAnsi="Arial" w:cs="Arial"/>
                <w:sz w:val="17"/>
                <w:szCs w:val="17"/>
              </w:rPr>
              <w:t>52,295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754EE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54EE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F4D09" w:rsidRPr="00754EE9">
              <w:rPr>
                <w:rFonts w:ascii="Arial" w:hAnsi="Arial" w:cs="Arial"/>
                <w:sz w:val="17"/>
                <w:szCs w:val="17"/>
              </w:rPr>
              <w:t>22,690,522</w:t>
            </w:r>
          </w:p>
        </w:tc>
      </w:tr>
      <w:tr w:rsidR="009B6096" w:rsidRPr="00FF79DD" w:rsidTr="006038E3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6" w:rsidRPr="00754EE9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754EE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sz w:val="17"/>
                <w:szCs w:val="17"/>
              </w:rPr>
              <w:t xml:space="preserve"> 258,450,997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EF4D0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sz w:val="17"/>
                <w:szCs w:val="17"/>
              </w:rPr>
              <w:t xml:space="preserve"> 281,923,355</w:t>
            </w:r>
          </w:p>
        </w:tc>
      </w:tr>
    </w:tbl>
    <w:p w:rsidR="00E20372" w:rsidRPr="00FF79DD" w:rsidRDefault="00E20372" w:rsidP="00E2037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E20372" w:rsidRPr="00FF79DD" w:rsidRDefault="00460E61" w:rsidP="00E2037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E20372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20372" w:rsidRPr="00FF79DD" w:rsidRDefault="00E20372" w:rsidP="00E2037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44628" w:rsidRPr="00FF79DD" w:rsidTr="00BF7DD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4628" w:rsidRPr="00FF79DD" w:rsidRDefault="0094462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4628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4628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5C1619" w:rsidTr="00BF7DD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22,628,727</w:t>
            </w:r>
          </w:p>
        </w:tc>
      </w:tr>
      <w:tr w:rsidR="009B6096" w:rsidRPr="005C1619" w:rsidTr="00BF7DD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10,500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20,000</w:t>
            </w:r>
          </w:p>
        </w:tc>
      </w:tr>
      <w:tr w:rsidR="009B6096" w:rsidRPr="005C1619" w:rsidTr="00BF7DD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20,758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9B6096" w:rsidRPr="005C1619" w:rsidTr="00BF7DD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1,145,055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2,158,342</w:t>
            </w:r>
          </w:p>
        </w:tc>
      </w:tr>
      <w:tr w:rsidR="009B6096" w:rsidRPr="005C1619" w:rsidTr="00BF7DD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257,232,889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257,074,492</w:t>
            </w:r>
          </w:p>
        </w:tc>
      </w:tr>
      <w:tr w:rsidR="009B6096" w:rsidRPr="005C1619" w:rsidTr="00BF7DD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41,795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41,795</w:t>
            </w:r>
          </w:p>
        </w:tc>
      </w:tr>
      <w:tr w:rsidR="009B6096" w:rsidRPr="005C1619" w:rsidTr="00BF7DD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6" w:rsidRPr="005C1619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sz w:val="17"/>
                <w:szCs w:val="17"/>
              </w:rPr>
              <w:t>258,450,997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sz w:val="17"/>
                <w:szCs w:val="17"/>
              </w:rPr>
              <w:t>281,923,355</w:t>
            </w:r>
          </w:p>
        </w:tc>
      </w:tr>
    </w:tbl>
    <w:p w:rsidR="00E20372" w:rsidRPr="00FF79DD" w:rsidRDefault="00E20372" w:rsidP="00E203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36EA0" w:rsidRPr="00FF79DD" w:rsidRDefault="00A36EA0">
      <w:pPr>
        <w:rPr>
          <w:rFonts w:ascii="Arial" w:eastAsia="Calibri" w:hAnsi="Arial" w:cs="Arial"/>
          <w:spacing w:val="-1"/>
          <w:sz w:val="17"/>
          <w:szCs w:val="17"/>
        </w:rPr>
      </w:pPr>
    </w:p>
    <w:p w:rsidR="00A36EA0" w:rsidRPr="00A75631" w:rsidRDefault="00A36EA0" w:rsidP="00A36EA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996588" w:rsidRPr="00A75631">
        <w:rPr>
          <w:rFonts w:ascii="Arial" w:eastAsia="Calibri" w:hAnsi="Arial" w:cs="Arial"/>
          <w:spacing w:val="-1"/>
          <w:sz w:val="17"/>
          <w:szCs w:val="17"/>
        </w:rPr>
        <w:t>2021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 de los recursos registrados en la cuenta de Otros Pasivos a Corto Plazo:</w:t>
      </w:r>
    </w:p>
    <w:p w:rsidR="00A36EA0" w:rsidRPr="00A75631" w:rsidRDefault="00A36EA0" w:rsidP="00A36EA0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A36EA0" w:rsidRPr="00A75631" w:rsidTr="00FA1658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EA0" w:rsidRPr="00A75631" w:rsidRDefault="00A36EA0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36EA0" w:rsidRPr="00A75631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EA0" w:rsidRPr="00A75631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A75631" w:rsidTr="00FA1658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A75631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Ingresos por Clasificar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A75631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9,507,185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A75631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12,465,320 </w:t>
            </w:r>
          </w:p>
        </w:tc>
      </w:tr>
      <w:tr w:rsidR="009B6096" w:rsidRPr="00A75631" w:rsidTr="00FA1658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A75631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Otros Pasivos Circulantes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A75631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43,399,784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A75631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10,139,137 </w:t>
            </w:r>
          </w:p>
        </w:tc>
      </w:tr>
      <w:tr w:rsidR="009B6096" w:rsidRPr="00FF79DD" w:rsidTr="00FA1658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6" w:rsidRPr="00A75631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A75631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52,906,968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EF4D0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22,604,457</w:t>
            </w: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A36EA0" w:rsidRPr="00FF79DD" w:rsidRDefault="00A36EA0" w:rsidP="00A36EA0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A1658" w:rsidRPr="00FF79DD" w:rsidRDefault="00FA1658" w:rsidP="00A36EA0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A36EA0" w:rsidRPr="00FF79DD" w:rsidRDefault="00460E61" w:rsidP="00A36EA0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A36EA0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A36EA0" w:rsidRPr="00FF79DD" w:rsidRDefault="00A36EA0" w:rsidP="00A36EA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A36EA0" w:rsidRPr="00FF79DD" w:rsidTr="00FA165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EA0" w:rsidRPr="00FF79DD" w:rsidRDefault="00A36EA0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EA0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6EA0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5C1619" w:rsidTr="00FA165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158,917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  <w:r w:rsidR="009B6096" w:rsidRPr="005C1619">
              <w:rPr>
                <w:rFonts w:ascii="Arial" w:hAnsi="Arial" w:cs="Arial"/>
                <w:sz w:val="17"/>
                <w:szCs w:val="17"/>
              </w:rPr>
              <w:t>32,673</w:t>
            </w:r>
          </w:p>
        </w:tc>
      </w:tr>
      <w:tr w:rsidR="009B6096" w:rsidRPr="005C1619" w:rsidTr="00FA165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43,240,867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10,171,809</w:t>
            </w:r>
          </w:p>
        </w:tc>
      </w:tr>
      <w:tr w:rsidR="009B6096" w:rsidRPr="005C1619" w:rsidTr="00FA165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22,724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22,723</w:t>
            </w:r>
          </w:p>
        </w:tc>
      </w:tr>
      <w:tr w:rsidR="009B6096" w:rsidRPr="005C1619" w:rsidTr="00FA165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17,688</w:t>
            </w:r>
          </w:p>
        </w:tc>
      </w:tr>
      <w:tr w:rsidR="009B6096" w:rsidRPr="005C1619" w:rsidTr="00FA165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9,484,461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12,424,909</w:t>
            </w:r>
          </w:p>
        </w:tc>
      </w:tr>
      <w:tr w:rsidR="009B6096" w:rsidRPr="00FF79DD" w:rsidTr="00FA1658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96" w:rsidRPr="00FF79DD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6096" w:rsidRPr="00EF4D0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52,906,968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96" w:rsidRPr="00EF4D0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22,604,457</w:t>
            </w:r>
          </w:p>
        </w:tc>
      </w:tr>
    </w:tbl>
    <w:p w:rsidR="00A36EA0" w:rsidRPr="00FF79DD" w:rsidRDefault="00A36EA0" w:rsidP="00A36EA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B6096" w:rsidRPr="00FF79DD" w:rsidRDefault="009B6096" w:rsidP="009B609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Se informa de manera agrupada el monto al 31 de diciembre del 2021 de los recursos registrados en la cuenta de Documentos por Pagar a Largo Plazo:</w:t>
      </w:r>
    </w:p>
    <w:p w:rsidR="009B6096" w:rsidRPr="00FF79DD" w:rsidRDefault="00DC57F5" w:rsidP="009B6096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.</w:t>
      </w:r>
      <w:r w:rsidR="009B6096"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9B6096" w:rsidRPr="00FF79DD" w:rsidTr="003E06E9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6096" w:rsidRPr="00FF79DD" w:rsidRDefault="009B6096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B6096" w:rsidRPr="00FF79DD" w:rsidRDefault="009B6096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6096" w:rsidRPr="00FF79DD" w:rsidRDefault="009B6096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5C1619" w:rsidTr="003E06E9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Otros Documentos por Pagar a Largo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14,227,397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14,152,459</w:t>
            </w:r>
          </w:p>
        </w:tc>
      </w:tr>
      <w:tr w:rsidR="009B6096" w:rsidRPr="005C1619" w:rsidTr="003E06E9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96" w:rsidRPr="005C1619" w:rsidRDefault="009B6096" w:rsidP="009B609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sz w:val="17"/>
                <w:szCs w:val="17"/>
              </w:rPr>
              <w:t>14,227,397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5C1619" w:rsidRDefault="009B609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5C1619">
              <w:rPr>
                <w:rFonts w:ascii="Arial" w:hAnsi="Arial" w:cs="Arial"/>
                <w:b/>
                <w:sz w:val="17"/>
                <w:szCs w:val="17"/>
              </w:rPr>
              <w:t>14,152,459</w:t>
            </w:r>
          </w:p>
        </w:tc>
      </w:tr>
    </w:tbl>
    <w:p w:rsidR="00DC57F5" w:rsidRPr="00FF79DD" w:rsidRDefault="00DC57F5" w:rsidP="009B6096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C57F5" w:rsidRPr="00FF79DD" w:rsidRDefault="00460E61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9B6096" w:rsidRPr="00FF79DD">
        <w:rPr>
          <w:rFonts w:ascii="Arial" w:eastAsia="Calibri" w:hAnsi="Arial" w:cs="Arial"/>
          <w:spacing w:val="-1"/>
          <w:sz w:val="17"/>
          <w:szCs w:val="17"/>
        </w:rPr>
        <w:t xml:space="preserve"> cual corresponde al Instituto Queretano del Transporte.</w:t>
      </w:r>
    </w:p>
    <w:p w:rsidR="009B6096" w:rsidRPr="00FF79DD" w:rsidRDefault="009B6096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C57F5" w:rsidRPr="00FF79DD" w:rsidRDefault="00DC57F5" w:rsidP="00EF4D09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61857" w:rsidRPr="00FF79DD" w:rsidRDefault="00561857" w:rsidP="0056185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 los recursos registrados en la cuenta de Fondos y Bienes de Terceros en Garantía y/o Administración a Largo Plazo:</w:t>
      </w:r>
    </w:p>
    <w:p w:rsidR="00561857" w:rsidRPr="00FF79DD" w:rsidRDefault="00561857" w:rsidP="00561857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561857" w:rsidRPr="00FF79DD" w:rsidTr="00E531C9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857" w:rsidRPr="00FF79DD" w:rsidRDefault="00561857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6185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85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B6096" w:rsidRPr="00FF79DD" w:rsidTr="00E531C9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FF79DD" w:rsidRDefault="009B6096" w:rsidP="009B6096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Fondos en Garantía a Largo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FF79DD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1,631,819,594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96" w:rsidRPr="00FF79DD" w:rsidRDefault="009B609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1,633,244,958 </w:t>
            </w:r>
          </w:p>
        </w:tc>
      </w:tr>
      <w:tr w:rsidR="00520966" w:rsidRPr="00FF79DD" w:rsidTr="00E531C9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FF79DD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Fondos de Fideicomisos, Mandatos y Contratos Análogos a Largo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FF79DD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966,746,203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FF79DD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796,214,136 </w:t>
            </w:r>
          </w:p>
        </w:tc>
      </w:tr>
      <w:tr w:rsidR="00520966" w:rsidRPr="00FF79DD" w:rsidTr="00E531C9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FF79DD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Otros Fondos de Terceros en Garantía y/o Administración a Largo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FF79DD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26,370,182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FF79DD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520966" w:rsidRPr="00FF79DD" w:rsidTr="00E531C9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6" w:rsidRPr="00FF79DD" w:rsidRDefault="00520966" w:rsidP="005209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2,624,935,978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 xml:space="preserve"> 2,429,459,094 </w:t>
            </w:r>
          </w:p>
        </w:tc>
      </w:tr>
    </w:tbl>
    <w:p w:rsidR="00AA0C07" w:rsidRPr="00FF79DD" w:rsidRDefault="00AA0C07">
      <w:pPr>
        <w:rPr>
          <w:rFonts w:ascii="Arial" w:eastAsia="Calibri" w:hAnsi="Arial" w:cs="Arial"/>
          <w:spacing w:val="-1"/>
          <w:sz w:val="17"/>
          <w:szCs w:val="17"/>
        </w:rPr>
      </w:pPr>
    </w:p>
    <w:p w:rsidR="009C516A" w:rsidRDefault="009C516A" w:rsidP="0056185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61857" w:rsidRPr="00FF79DD" w:rsidRDefault="00F95E8B" w:rsidP="0056185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El </w:t>
      </w:r>
      <w:r w:rsidR="00561857" w:rsidRPr="00FF79DD">
        <w:rPr>
          <w:rFonts w:ascii="Arial" w:eastAsia="Calibri" w:hAnsi="Arial" w:cs="Arial"/>
          <w:spacing w:val="-1"/>
          <w:sz w:val="17"/>
          <w:szCs w:val="17"/>
        </w:rPr>
        <w:t>cual está distribuido de la siguiente manera:</w:t>
      </w:r>
    </w:p>
    <w:p w:rsidR="00561857" w:rsidRPr="00FF79DD" w:rsidRDefault="00561857" w:rsidP="0056185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61857" w:rsidRPr="00FF79DD" w:rsidTr="00A5659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857" w:rsidRPr="00FF79DD" w:rsidRDefault="00561857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85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85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20966" w:rsidRPr="005C1619" w:rsidTr="00A5659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26,370,182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520966" w:rsidRPr="005C1619" w:rsidTr="00A5659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2,598,565,796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2,428,033,730</w:t>
            </w:r>
          </w:p>
        </w:tc>
      </w:tr>
      <w:tr w:rsidR="00520966" w:rsidRPr="005C1619" w:rsidTr="00A5659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1,425,364</w:t>
            </w:r>
          </w:p>
        </w:tc>
      </w:tr>
      <w:tr w:rsidR="00520966" w:rsidRPr="00FF79DD" w:rsidTr="00A5659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66" w:rsidRPr="00FF79DD" w:rsidRDefault="00520966" w:rsidP="005209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2,624,935,978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2,429,459,094</w:t>
            </w:r>
          </w:p>
        </w:tc>
      </w:tr>
    </w:tbl>
    <w:p w:rsidR="00561857" w:rsidRPr="00FF79DD" w:rsidRDefault="00561857" w:rsidP="0056185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61857" w:rsidRPr="00FF79DD" w:rsidRDefault="00561857" w:rsidP="0056185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C3CFC" w:rsidRPr="00FF79DD" w:rsidRDefault="00DC3CFC" w:rsidP="00DC3CF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de los recursos registrados en la cuenta de Provisiones a Largo Plazo:</w:t>
      </w:r>
    </w:p>
    <w:p w:rsidR="00DC3CFC" w:rsidRPr="00FF79DD" w:rsidRDefault="00DC3CFC" w:rsidP="00DC3CF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C3CFC" w:rsidRPr="00FF79DD" w:rsidRDefault="00DC3CFC" w:rsidP="00DC3CFC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DC3CFC" w:rsidRPr="00FF79DD" w:rsidTr="00A72163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C3CFC" w:rsidRPr="00FF79DD" w:rsidRDefault="00DC3CFC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C3CFC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C3CFC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C516A" w:rsidRPr="00FF79DD" w:rsidTr="00A72163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A" w:rsidRPr="00FF79DD" w:rsidRDefault="009C516A" w:rsidP="009C516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Provisiones a </w:t>
            </w:r>
            <w:r w:rsidRPr="00FF79DD">
              <w:rPr>
                <w:rFonts w:ascii="Arial" w:hAnsi="Arial" w:cs="Arial"/>
                <w:sz w:val="17"/>
                <w:szCs w:val="17"/>
              </w:rPr>
              <w:t>Largo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A" w:rsidRPr="009C516A" w:rsidRDefault="009C516A" w:rsidP="009C51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C516A">
              <w:rPr>
                <w:rFonts w:ascii="Arial" w:hAnsi="Arial" w:cs="Arial"/>
                <w:sz w:val="17"/>
                <w:szCs w:val="17"/>
              </w:rPr>
              <w:t>5,983,202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A" w:rsidRPr="009C516A" w:rsidRDefault="009C516A" w:rsidP="009C51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C516A">
              <w:rPr>
                <w:rFonts w:ascii="Arial" w:hAnsi="Arial" w:cs="Arial"/>
                <w:sz w:val="17"/>
                <w:szCs w:val="17"/>
              </w:rPr>
              <w:t>6,331,185</w:t>
            </w:r>
          </w:p>
        </w:tc>
      </w:tr>
      <w:tr w:rsidR="00520966" w:rsidRPr="00FF79DD" w:rsidTr="00A72163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66" w:rsidRPr="00FF79DD" w:rsidRDefault="00520966" w:rsidP="005209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5,983,202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6,331,185</w:t>
            </w:r>
          </w:p>
        </w:tc>
      </w:tr>
    </w:tbl>
    <w:p w:rsidR="00DC3CFC" w:rsidRPr="00FF79DD" w:rsidRDefault="00DC3CFC" w:rsidP="00DC3CF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DC3CFC" w:rsidRPr="00FF79DD" w:rsidRDefault="00F95E8B" w:rsidP="00DC3CF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DC3CFC" w:rsidRPr="00FF79DD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DC3CFC" w:rsidRPr="00FF79DD" w:rsidRDefault="00DC3CFC" w:rsidP="00DC3CF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DC3CFC" w:rsidRPr="00FF79DD" w:rsidTr="00A7216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C3CFC" w:rsidRPr="00FF79DD" w:rsidRDefault="00DC3CFC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C3CFC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C3CFC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20966" w:rsidRPr="005C1619" w:rsidTr="00A7216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EF4D09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392,603</w:t>
            </w:r>
          </w:p>
        </w:tc>
      </w:tr>
      <w:tr w:rsidR="00520966" w:rsidRPr="005C1619" w:rsidTr="00A7216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4,473,602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4,029,382</w:t>
            </w:r>
          </w:p>
        </w:tc>
      </w:tr>
      <w:tr w:rsidR="00520966" w:rsidRPr="005C1619" w:rsidTr="00A7216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520966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1,509,600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66" w:rsidRPr="005C1619" w:rsidRDefault="0052096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1,909,200</w:t>
            </w:r>
          </w:p>
        </w:tc>
      </w:tr>
      <w:tr w:rsidR="00520966" w:rsidRPr="00FF79DD" w:rsidTr="00A7216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966" w:rsidRPr="00FF79DD" w:rsidRDefault="00520966" w:rsidP="005209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5,983,202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966" w:rsidRPr="00EF4D09" w:rsidRDefault="00520966" w:rsidP="00EF4D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F4D09">
              <w:rPr>
                <w:rFonts w:ascii="Arial" w:hAnsi="Arial" w:cs="Arial"/>
                <w:b/>
                <w:sz w:val="17"/>
                <w:szCs w:val="17"/>
              </w:rPr>
              <w:t>6,331,185</w:t>
            </w:r>
          </w:p>
        </w:tc>
      </w:tr>
    </w:tbl>
    <w:p w:rsidR="00DC3CFC" w:rsidRPr="00FF79DD" w:rsidRDefault="00DC3CFC" w:rsidP="00DC3CF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41BE6" w:rsidRPr="00FF79DD" w:rsidRDefault="00C41BE6" w:rsidP="004A1B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C41BE6" w:rsidRPr="00FF79DD" w:rsidRDefault="00C41BE6">
      <w:pPr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A3546F" w:rsidRPr="00FF79DD" w:rsidRDefault="00A3546F" w:rsidP="00A3546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F79DD">
        <w:rPr>
          <w:rFonts w:ascii="Arial" w:hAnsi="Arial" w:cs="Arial"/>
          <w:b/>
          <w:sz w:val="17"/>
          <w:szCs w:val="17"/>
        </w:rPr>
        <w:lastRenderedPageBreak/>
        <w:t>Notas al Estado de Variación en la Hacienda Pública</w:t>
      </w:r>
    </w:p>
    <w:p w:rsidR="00A3546F" w:rsidRPr="00FF79DD" w:rsidRDefault="00A3546F" w:rsidP="00A3546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Se informa de manera agrupada, acerca de las modificaciones a la Hacienda Pública contribuida al 31 de diciembre del 2021:</w:t>
      </w:r>
    </w:p>
    <w:p w:rsidR="00A3546F" w:rsidRPr="00FF79DD" w:rsidRDefault="00A3546F" w:rsidP="00A3546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A3546F" w:rsidRPr="00FF79DD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FF79DD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FF79DD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A3546F" w:rsidRPr="00FF79DD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Aportaciones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6F" w:rsidRPr="00FF79DD" w:rsidRDefault="00B74226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E81854" w:rsidRPr="00FF79DD">
              <w:rPr>
                <w:rFonts w:ascii="Arial" w:hAnsi="Arial" w:cs="Arial"/>
                <w:b/>
                <w:sz w:val="17"/>
                <w:szCs w:val="17"/>
              </w:rPr>
              <w:t>196,030,599</w:t>
            </w:r>
          </w:p>
        </w:tc>
      </w:tr>
      <w:tr w:rsidR="00A3546F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6F" w:rsidRPr="00A75631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Donaciones de Capital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6F" w:rsidRPr="00A75631" w:rsidRDefault="00E81854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>155,170,416</w:t>
            </w:r>
          </w:p>
        </w:tc>
      </w:tr>
      <w:tr w:rsidR="00A3546F" w:rsidRPr="00C23454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6F" w:rsidRPr="00A75631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Actualización de la Hacienda Pública/Patrimonio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6F" w:rsidRPr="00A75631" w:rsidRDefault="00E81854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>261,878,499</w:t>
            </w:r>
          </w:p>
        </w:tc>
      </w:tr>
    </w:tbl>
    <w:p w:rsidR="00A3546F" w:rsidRPr="00FF79DD" w:rsidRDefault="00A3546F" w:rsidP="00A3546F">
      <w:pPr>
        <w:rPr>
          <w:rFonts w:ascii="Arial" w:eastAsia="Calibri" w:hAnsi="Arial" w:cs="Arial"/>
          <w:spacing w:val="-1"/>
          <w:sz w:val="17"/>
          <w:szCs w:val="17"/>
        </w:rPr>
      </w:pPr>
    </w:p>
    <w:p w:rsidR="00A3546F" w:rsidRPr="00FF79DD" w:rsidRDefault="00A3546F" w:rsidP="00A3546F">
      <w:pPr>
        <w:rPr>
          <w:rFonts w:ascii="Arial" w:eastAsia="Calibri" w:hAnsi="Arial" w:cs="Arial"/>
          <w:spacing w:val="-1"/>
          <w:sz w:val="17"/>
          <w:szCs w:val="17"/>
        </w:rPr>
      </w:pPr>
    </w:p>
    <w:p w:rsidR="00A3546F" w:rsidRPr="00FF79DD" w:rsidRDefault="00C23454" w:rsidP="00B7422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rubro de a</w:t>
      </w:r>
      <w:r w:rsidR="00A3546F" w:rsidRPr="00FF79DD">
        <w:rPr>
          <w:rFonts w:ascii="Arial" w:eastAsia="Calibri" w:hAnsi="Arial" w:cs="Arial"/>
          <w:spacing w:val="-1"/>
          <w:sz w:val="17"/>
          <w:szCs w:val="17"/>
        </w:rPr>
        <w:t>portaciones</w:t>
      </w:r>
      <w:r w:rsidR="00B74226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está </w:t>
      </w:r>
      <w:r w:rsidR="00B74226" w:rsidRPr="00074AB9">
        <w:rPr>
          <w:rFonts w:ascii="Arial" w:eastAsia="Calibri" w:hAnsi="Arial" w:cs="Arial"/>
          <w:spacing w:val="-1"/>
          <w:sz w:val="17"/>
          <w:szCs w:val="17"/>
        </w:rPr>
        <w:t>di</w:t>
      </w:r>
      <w:r>
        <w:rPr>
          <w:rFonts w:ascii="Arial" w:eastAsia="Calibri" w:hAnsi="Arial" w:cs="Arial"/>
          <w:spacing w:val="-1"/>
          <w:sz w:val="17"/>
          <w:szCs w:val="17"/>
        </w:rPr>
        <w:t>stribuido de la siguiente manera</w:t>
      </w:r>
      <w:r w:rsidR="00A3546F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A3546F" w:rsidRPr="00A75631" w:rsidRDefault="00925E1B" w:rsidP="00925E1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A3546F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28,927,975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2,182,535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7,496,885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200,000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179,200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31,042,233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8,772,301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A75631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13,984,470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1,808,409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16,533,793</w:t>
            </w:r>
          </w:p>
        </w:tc>
      </w:tr>
      <w:tr w:rsidR="00E81854" w:rsidRPr="005C1619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EF4D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212,040,609</w:t>
            </w:r>
          </w:p>
        </w:tc>
      </w:tr>
    </w:tbl>
    <w:p w:rsidR="00A3546F" w:rsidRPr="00FF79DD" w:rsidRDefault="00A3546F" w:rsidP="00A3546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23454" w:rsidRDefault="00A3546F" w:rsidP="00C23454">
      <w:pPr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C23454" w:rsidRPr="00A75631" w:rsidRDefault="00C23454" w:rsidP="00C23454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 rubro de donaciones</w:t>
      </w:r>
      <w:r w:rsidRPr="00C23454">
        <w:rPr>
          <w:rFonts w:ascii="Arial" w:eastAsia="Calibri" w:hAnsi="Arial" w:cs="Arial"/>
          <w:spacing w:val="-1"/>
          <w:sz w:val="17"/>
          <w:szCs w:val="17"/>
        </w:rPr>
        <w:t xml:space="preserve"> está 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>distribuido de la siguiente manera:</w:t>
      </w: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</w:p>
    <w:p w:rsidR="00A3546F" w:rsidRPr="00A75631" w:rsidRDefault="00925E1B" w:rsidP="00925E1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A3546F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15,000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22,113,827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6,983,806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89,322,029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3,111,919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33,653,835</w:t>
            </w:r>
          </w:p>
        </w:tc>
      </w:tr>
    </w:tbl>
    <w:p w:rsidR="00A3546F" w:rsidRPr="00A75631" w:rsidRDefault="00A3546F" w:rsidP="00A3546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3546F" w:rsidRPr="00A75631" w:rsidRDefault="00A3546F" w:rsidP="00A3546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3546F" w:rsidRPr="00A75631" w:rsidRDefault="00A3546F" w:rsidP="00C23454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75631">
        <w:rPr>
          <w:rFonts w:ascii="Arial" w:eastAsia="Calibri" w:hAnsi="Arial" w:cs="Arial"/>
          <w:spacing w:val="-1"/>
          <w:sz w:val="17"/>
          <w:szCs w:val="17"/>
        </w:rPr>
        <w:t>Actualización del Patrimonio</w:t>
      </w:r>
      <w:r w:rsidR="00B74226" w:rsidRPr="00A75631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F852B2" w:rsidRPr="00A75631">
        <w:rPr>
          <w:rFonts w:ascii="Arial" w:eastAsia="Calibri" w:hAnsi="Arial" w:cs="Arial"/>
          <w:spacing w:val="-1"/>
          <w:sz w:val="17"/>
          <w:szCs w:val="17"/>
        </w:rPr>
        <w:t xml:space="preserve">está </w:t>
      </w:r>
      <w:r w:rsidR="00B74226" w:rsidRPr="00A75631">
        <w:rPr>
          <w:rFonts w:ascii="Arial" w:eastAsia="Calibri" w:hAnsi="Arial" w:cs="Arial"/>
          <w:spacing w:val="-1"/>
          <w:sz w:val="17"/>
          <w:szCs w:val="17"/>
        </w:rPr>
        <w:t>distribuido de la siguiente forma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A3546F" w:rsidRPr="00A75631" w:rsidRDefault="00925E1B" w:rsidP="00925E1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A3546F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1,147,552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42,367,171</w:t>
            </w:r>
          </w:p>
        </w:tc>
      </w:tr>
      <w:tr w:rsidR="00E81854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11,582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7,496,885</w:t>
            </w:r>
          </w:p>
        </w:tc>
      </w:tr>
      <w:tr w:rsidR="00E81854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81854" w:rsidRPr="00A75631">
              <w:rPr>
                <w:rFonts w:ascii="Arial" w:hAnsi="Arial" w:cs="Arial"/>
                <w:sz w:val="17"/>
                <w:szCs w:val="17"/>
              </w:rPr>
              <w:t>1,162,136</w:t>
            </w:r>
          </w:p>
        </w:tc>
      </w:tr>
      <w:tr w:rsidR="00E81854" w:rsidRPr="00FF79DD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A75631" w:rsidRDefault="00E81854" w:rsidP="00E81854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54" w:rsidRPr="00FF79DD" w:rsidRDefault="00E81854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212,040,609</w:t>
            </w:r>
          </w:p>
        </w:tc>
      </w:tr>
    </w:tbl>
    <w:p w:rsidR="00A3546F" w:rsidRPr="00FF79DD" w:rsidRDefault="00A3546F" w:rsidP="001C69FA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3546F" w:rsidRPr="00FF79DD" w:rsidRDefault="00A3546F" w:rsidP="00A3546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Se informa de manera agrupada, acerca del monto al 31 de diciembre del 2021 así como la procedencia de los recursos que modifican a la Hacienda Pública generada:</w:t>
      </w:r>
    </w:p>
    <w:p w:rsidR="00A3546F" w:rsidRPr="00FF79DD" w:rsidRDefault="00A3546F" w:rsidP="00A3546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6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3087"/>
      </w:tblGrid>
      <w:tr w:rsidR="00A3546F" w:rsidRPr="00FF79DD" w:rsidTr="003F52CC">
        <w:trPr>
          <w:trHeight w:val="22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FF79DD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FF79DD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A3546F" w:rsidRPr="00FF79DD" w:rsidTr="003F52CC">
        <w:trPr>
          <w:trHeight w:val="1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 del ejercicio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6F" w:rsidRPr="00FF79DD" w:rsidRDefault="00B74226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E81854" w:rsidRPr="00FF79DD">
              <w:rPr>
                <w:rFonts w:ascii="Arial" w:hAnsi="Arial" w:cs="Arial"/>
                <w:b/>
                <w:sz w:val="17"/>
                <w:szCs w:val="17"/>
              </w:rPr>
              <w:t>1,371,404,296</w:t>
            </w:r>
          </w:p>
        </w:tc>
      </w:tr>
      <w:tr w:rsidR="00A3546F" w:rsidRPr="00FF79DD" w:rsidTr="003F52CC">
        <w:trPr>
          <w:trHeight w:val="79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6F" w:rsidRPr="00FF79DD" w:rsidRDefault="00A3546F" w:rsidP="003F52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546F" w:rsidRPr="00C23454" w:rsidTr="003F52CC">
        <w:trPr>
          <w:trHeight w:val="1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6F" w:rsidRPr="00C23454" w:rsidRDefault="00E81854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23454">
              <w:rPr>
                <w:rFonts w:ascii="Arial" w:hAnsi="Arial" w:cs="Arial"/>
                <w:b/>
                <w:sz w:val="17"/>
                <w:szCs w:val="17"/>
              </w:rPr>
              <w:t>809,368,310</w:t>
            </w:r>
          </w:p>
        </w:tc>
      </w:tr>
      <w:tr w:rsidR="00A3546F" w:rsidRPr="00C23454" w:rsidTr="003F52CC">
        <w:trPr>
          <w:trHeight w:val="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6F" w:rsidRPr="00C23454" w:rsidRDefault="00A3546F" w:rsidP="003F52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546F" w:rsidRPr="00C23454" w:rsidTr="003F52CC">
        <w:trPr>
          <w:trHeight w:val="24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Revalúos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6F" w:rsidRPr="00C23454" w:rsidRDefault="00E81854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23454">
              <w:rPr>
                <w:rFonts w:ascii="Arial" w:hAnsi="Arial" w:cs="Arial"/>
                <w:b/>
                <w:sz w:val="17"/>
                <w:szCs w:val="17"/>
              </w:rPr>
              <w:t>252,210,110</w:t>
            </w:r>
          </w:p>
        </w:tc>
      </w:tr>
      <w:tr w:rsidR="00A3546F" w:rsidRPr="00C23454" w:rsidTr="003F52CC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46F" w:rsidRPr="00C23454" w:rsidRDefault="00A3546F" w:rsidP="003F52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546F" w:rsidRPr="00C23454" w:rsidTr="003F52CC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color w:val="000000"/>
                <w:sz w:val="17"/>
                <w:szCs w:val="17"/>
              </w:rPr>
              <w:t>Reservas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46F" w:rsidRPr="00C23454" w:rsidRDefault="00E81854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23454">
              <w:rPr>
                <w:rFonts w:ascii="Arial" w:hAnsi="Arial" w:cs="Arial"/>
                <w:b/>
                <w:sz w:val="17"/>
                <w:szCs w:val="17"/>
              </w:rPr>
              <w:t>2,247,757</w:t>
            </w:r>
          </w:p>
        </w:tc>
      </w:tr>
      <w:tr w:rsidR="00A3546F" w:rsidRPr="00C23454" w:rsidTr="003F52CC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6F" w:rsidRPr="00FF79DD" w:rsidRDefault="00A3546F" w:rsidP="003F52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46F" w:rsidRPr="00C23454" w:rsidRDefault="00A3546F" w:rsidP="003F52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546F" w:rsidRPr="00C23454" w:rsidTr="003F52CC">
        <w:trPr>
          <w:trHeight w:val="32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6F" w:rsidRPr="00FF79DD" w:rsidRDefault="00A3546F" w:rsidP="003F52C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Rectificaciones de 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6F" w:rsidRPr="00C23454" w:rsidRDefault="00E81854" w:rsidP="003F52C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23454">
              <w:rPr>
                <w:rFonts w:ascii="Arial" w:hAnsi="Arial" w:cs="Arial"/>
                <w:b/>
                <w:sz w:val="17"/>
                <w:szCs w:val="17"/>
              </w:rPr>
              <w:t>22,884,201</w:t>
            </w:r>
          </w:p>
        </w:tc>
      </w:tr>
    </w:tbl>
    <w:p w:rsidR="00A3546F" w:rsidRPr="00A75631" w:rsidRDefault="00A3546F" w:rsidP="00B7422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Resultado de </w:t>
      </w:r>
      <w:proofErr w:type="spellStart"/>
      <w:r w:rsidRPr="00FF79DD">
        <w:rPr>
          <w:rFonts w:ascii="Arial" w:eastAsia="Calibri" w:hAnsi="Arial" w:cs="Arial"/>
          <w:spacing w:val="-1"/>
          <w:sz w:val="17"/>
          <w:szCs w:val="17"/>
        </w:rPr>
        <w:t>Revalúos</w:t>
      </w:r>
      <w:proofErr w:type="spellEnd"/>
      <w:r w:rsidR="00B74226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F852B2">
        <w:rPr>
          <w:rFonts w:ascii="Arial" w:eastAsia="Calibri" w:hAnsi="Arial" w:cs="Arial"/>
          <w:spacing w:val="-1"/>
          <w:sz w:val="17"/>
          <w:szCs w:val="17"/>
        </w:rPr>
        <w:t xml:space="preserve">está </w:t>
      </w:r>
      <w:r w:rsidR="00B74226" w:rsidRPr="00A75631">
        <w:rPr>
          <w:rFonts w:ascii="Arial" w:eastAsia="Calibri" w:hAnsi="Arial" w:cs="Arial"/>
          <w:spacing w:val="-1"/>
          <w:sz w:val="17"/>
          <w:szCs w:val="17"/>
        </w:rPr>
        <w:t>distribuido de la siguiente forma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A3546F" w:rsidRPr="00A75631" w:rsidRDefault="00925E1B" w:rsidP="00925E1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A3546F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3546F" w:rsidRPr="00A75631" w:rsidRDefault="00A3546F" w:rsidP="003F52C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E6239A" w:rsidRPr="00A75631" w:rsidTr="003F52C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47,669,469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189,937,216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14,603,425</w:t>
            </w:r>
          </w:p>
        </w:tc>
      </w:tr>
    </w:tbl>
    <w:p w:rsidR="00A3546F" w:rsidRPr="00A75631" w:rsidRDefault="00A3546F" w:rsidP="00B7422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75631">
        <w:rPr>
          <w:rFonts w:ascii="Arial" w:eastAsia="Calibri" w:hAnsi="Arial" w:cs="Arial"/>
          <w:spacing w:val="-1"/>
          <w:sz w:val="17"/>
          <w:szCs w:val="17"/>
        </w:rPr>
        <w:t>Reservas</w:t>
      </w:r>
      <w:r w:rsidR="00B74226" w:rsidRPr="00A75631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F852B2" w:rsidRPr="00A75631">
        <w:rPr>
          <w:rFonts w:ascii="Arial" w:eastAsia="Calibri" w:hAnsi="Arial" w:cs="Arial"/>
          <w:spacing w:val="-1"/>
          <w:sz w:val="17"/>
          <w:szCs w:val="17"/>
        </w:rPr>
        <w:t xml:space="preserve">está </w:t>
      </w:r>
      <w:r w:rsidR="00B74226" w:rsidRPr="00A75631">
        <w:rPr>
          <w:rFonts w:ascii="Arial" w:eastAsia="Calibri" w:hAnsi="Arial" w:cs="Arial"/>
          <w:spacing w:val="-1"/>
          <w:sz w:val="17"/>
          <w:szCs w:val="17"/>
        </w:rPr>
        <w:t>distribuido de la siguiente forma</w:t>
      </w:r>
      <w:r w:rsidR="00E6239A" w:rsidRPr="00A75631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C69FA" w:rsidRPr="00A75631" w:rsidRDefault="00925E1B" w:rsidP="00925E1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6239A" w:rsidRPr="00A75631" w:rsidRDefault="00E6239A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6239A" w:rsidRPr="00A75631" w:rsidRDefault="00E6239A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822,393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1,425,364</w:t>
            </w:r>
          </w:p>
        </w:tc>
      </w:tr>
    </w:tbl>
    <w:p w:rsidR="00A3546F" w:rsidRPr="00A75631" w:rsidRDefault="00E6239A" w:rsidP="00B7422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75631">
        <w:rPr>
          <w:rFonts w:ascii="Arial" w:hAnsi="Arial" w:cs="Arial"/>
          <w:sz w:val="17"/>
          <w:szCs w:val="17"/>
        </w:rPr>
        <w:t>Rectificaciones de Resultados de Ejercicios Anteriores</w:t>
      </w:r>
      <w:r w:rsidR="00B74226" w:rsidRPr="00A75631">
        <w:rPr>
          <w:rFonts w:ascii="Arial" w:hAnsi="Arial" w:cs="Arial"/>
          <w:sz w:val="17"/>
          <w:szCs w:val="17"/>
        </w:rPr>
        <w:t xml:space="preserve"> </w:t>
      </w:r>
      <w:r w:rsidR="00B74226" w:rsidRPr="00A75631">
        <w:rPr>
          <w:rFonts w:ascii="Arial" w:eastAsia="Calibri" w:hAnsi="Arial" w:cs="Arial"/>
          <w:spacing w:val="-1"/>
          <w:sz w:val="17"/>
          <w:szCs w:val="17"/>
        </w:rPr>
        <w:t>distribuido de la siguiente forma:</w:t>
      </w:r>
    </w:p>
    <w:p w:rsidR="001C69FA" w:rsidRPr="00A75631" w:rsidRDefault="00925E1B" w:rsidP="00925E1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6239A" w:rsidRPr="00A75631" w:rsidRDefault="00E6239A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6239A" w:rsidRPr="00A75631" w:rsidRDefault="00E6239A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173,194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455,697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2,174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311,763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590,784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114,353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317,766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14,972,925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39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6,116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47,388,597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1,741,530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6,965,820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1,061,852</w:t>
            </w:r>
          </w:p>
        </w:tc>
      </w:tr>
      <w:tr w:rsidR="00E6239A" w:rsidRPr="00A75631" w:rsidTr="003E06E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E6239A" w:rsidP="00E6239A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A" w:rsidRPr="00A75631" w:rsidRDefault="00B74226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-</w:t>
            </w:r>
            <w:r w:rsidR="00E6239A" w:rsidRPr="00A75631">
              <w:rPr>
                <w:rFonts w:ascii="Arial" w:hAnsi="Arial" w:cs="Arial"/>
                <w:sz w:val="17"/>
                <w:szCs w:val="17"/>
              </w:rPr>
              <w:t>247,668</w:t>
            </w:r>
          </w:p>
        </w:tc>
      </w:tr>
    </w:tbl>
    <w:p w:rsidR="00CF338E" w:rsidRPr="00A75631" w:rsidRDefault="00CF338E" w:rsidP="00A3546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A75631">
        <w:rPr>
          <w:rFonts w:ascii="Arial" w:hAnsi="Arial" w:cs="Arial"/>
          <w:b/>
          <w:sz w:val="17"/>
          <w:szCs w:val="17"/>
        </w:rPr>
        <w:lastRenderedPageBreak/>
        <w:t>Notas al Estado de Actividades</w:t>
      </w:r>
    </w:p>
    <w:p w:rsidR="00DD12CE" w:rsidRPr="00FF79DD" w:rsidRDefault="00DD12CE" w:rsidP="00CF338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FF79DD" w:rsidRDefault="000008C2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F79DD">
        <w:rPr>
          <w:rFonts w:ascii="Arial" w:hAnsi="Arial" w:cs="Arial"/>
          <w:b/>
          <w:sz w:val="17"/>
          <w:szCs w:val="17"/>
        </w:rPr>
        <w:t>Ingresos de gestión</w:t>
      </w:r>
    </w:p>
    <w:p w:rsidR="000008C2" w:rsidRPr="00FF79DD" w:rsidRDefault="000008C2" w:rsidP="00DD12C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De los rubros de impuestos, contribuciones de mejoras, derechos, productos, aprovechamientos, </w:t>
      </w:r>
      <w:r w:rsidR="007C302E" w:rsidRPr="00FF79DD">
        <w:rPr>
          <w:rFonts w:ascii="Arial" w:eastAsia="Calibri" w:hAnsi="Arial" w:cs="Arial"/>
          <w:spacing w:val="-1"/>
          <w:sz w:val="17"/>
          <w:szCs w:val="17"/>
        </w:rPr>
        <w:t>e ingresos por venta de bienes de servicios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, se informa los montos totales </w:t>
      </w:r>
      <w:r w:rsidR="005D109B" w:rsidRPr="00FF79DD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FF79DD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0008C2" w:rsidRPr="00FF79DD" w:rsidRDefault="000008C2" w:rsidP="000008C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0008C2" w:rsidRPr="00FF79DD" w:rsidTr="00401CB7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FF79DD" w:rsidRDefault="00F9045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 w:rsidR="00882163"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FF79DD" w:rsidRDefault="0099658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FF79DD" w:rsidRDefault="0099658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06E9" w:rsidRPr="00FF79DD" w:rsidTr="00401CB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Derechos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36,454,704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28,606,420 </w:t>
            </w:r>
          </w:p>
        </w:tc>
      </w:tr>
      <w:tr w:rsidR="003E06E9" w:rsidRPr="00FF79DD" w:rsidTr="00401CB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Productos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45,768,983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59,878,790 </w:t>
            </w:r>
          </w:p>
        </w:tc>
      </w:tr>
      <w:tr w:rsidR="003E06E9" w:rsidRPr="00FF79DD" w:rsidTr="00401CB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Aprovechamientos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31,831,450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38,747,483 </w:t>
            </w:r>
          </w:p>
        </w:tc>
      </w:tr>
      <w:tr w:rsidR="003E06E9" w:rsidRPr="00FF79DD" w:rsidTr="00401CB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Ingresos por Venta de Bienes y Prestación de Servicios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1,040,169,960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FF79DD" w:rsidRDefault="003E06E9" w:rsidP="001C69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969,973,070 </w:t>
            </w:r>
          </w:p>
        </w:tc>
      </w:tr>
      <w:tr w:rsidR="003E06E9" w:rsidRPr="00FF79DD" w:rsidTr="00401CB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06E9" w:rsidRPr="00FF79DD" w:rsidRDefault="003E06E9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Ingresos de Gestión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6E9" w:rsidRPr="001C69FA" w:rsidRDefault="003E06E9" w:rsidP="001C69F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C69FA">
              <w:rPr>
                <w:rFonts w:ascii="Arial" w:hAnsi="Arial" w:cs="Arial"/>
                <w:b/>
                <w:sz w:val="17"/>
                <w:szCs w:val="17"/>
              </w:rPr>
              <w:t xml:space="preserve"> 1,154,225,097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06E9" w:rsidRPr="001C69FA" w:rsidRDefault="003E06E9" w:rsidP="001C69F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C69FA">
              <w:rPr>
                <w:rFonts w:ascii="Arial" w:hAnsi="Arial" w:cs="Arial"/>
                <w:b/>
                <w:sz w:val="17"/>
                <w:szCs w:val="17"/>
              </w:rPr>
              <w:t xml:space="preserve"> 1,097,205,763 </w:t>
            </w:r>
          </w:p>
        </w:tc>
      </w:tr>
    </w:tbl>
    <w:p w:rsidR="00041BED" w:rsidRPr="00FF79DD" w:rsidRDefault="00041BED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52A6C" w:rsidRPr="00FF79DD" w:rsidRDefault="00752A6C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Los cuales están distribuido de la siguiente manera:</w:t>
      </w:r>
    </w:p>
    <w:p w:rsidR="00752A6C" w:rsidRPr="00FF79DD" w:rsidRDefault="00752A6C" w:rsidP="00752A6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A73A57" w:rsidRPr="00FF79DD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73A57" w:rsidRPr="00FF79DD" w:rsidRDefault="00A73A57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73A5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73A5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3,440,215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2,102,624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17,783,671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20,660,670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19,318,788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20,653,991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437,334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613,680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102,110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25,850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95,328,200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106,721,660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15,054,838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13,737,352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28,720,370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26,395,582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38,406,441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42,428,060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12,461,805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9,533,262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564,044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520,127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2,482,720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4,192,826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7,262,437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6,649,280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lastRenderedPageBreak/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685,589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1,555,598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1,976,632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2,283,211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29,593,402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16,771,903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16,411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97,706,548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92,185,229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289,962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8,542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3,185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4,347,336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5,162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217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109,621,791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69,485,729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45,809,952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44,161,359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690,928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511,970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56,003,929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41,170,790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396,805,931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394,449,393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53,127,616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51,222,081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3D6999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22,703,846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20,623,345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5,510,813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3,427,530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70,376,549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77,012,564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3E06E9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21,953,178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23,734,405</w:t>
            </w:r>
          </w:p>
        </w:tc>
      </w:tr>
      <w:tr w:rsidR="003E06E9" w:rsidRPr="003D6999" w:rsidTr="00DF2C1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E9" w:rsidRPr="003D6999" w:rsidRDefault="003E06E9" w:rsidP="003E06E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D699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D6999">
              <w:rPr>
                <w:rFonts w:ascii="Arial" w:hAnsi="Arial" w:cs="Arial"/>
                <w:b/>
                <w:sz w:val="17"/>
                <w:szCs w:val="17"/>
              </w:rPr>
              <w:t>1,154,225,097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6E9" w:rsidRPr="003D6999" w:rsidRDefault="003E06E9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D6999">
              <w:rPr>
                <w:rFonts w:ascii="Arial" w:hAnsi="Arial" w:cs="Arial"/>
                <w:b/>
                <w:sz w:val="17"/>
                <w:szCs w:val="17"/>
              </w:rPr>
              <w:t>1,097,205,763</w:t>
            </w:r>
          </w:p>
        </w:tc>
      </w:tr>
    </w:tbl>
    <w:p w:rsidR="00F87E9E" w:rsidRPr="00FF79DD" w:rsidRDefault="00F87E9E">
      <w:pPr>
        <w:rPr>
          <w:rFonts w:ascii="Arial" w:eastAsia="Calibri" w:hAnsi="Arial" w:cs="Arial"/>
          <w:spacing w:val="-1"/>
          <w:sz w:val="17"/>
          <w:szCs w:val="17"/>
        </w:rPr>
      </w:pPr>
    </w:p>
    <w:p w:rsidR="003E3E0F" w:rsidRPr="00FF79DD" w:rsidRDefault="003E3E0F">
      <w:pPr>
        <w:rPr>
          <w:rFonts w:ascii="Arial" w:eastAsia="Calibri" w:hAnsi="Arial" w:cs="Arial"/>
          <w:spacing w:val="-1"/>
          <w:sz w:val="17"/>
          <w:szCs w:val="17"/>
        </w:rPr>
      </w:pPr>
    </w:p>
    <w:p w:rsidR="00CD7667" w:rsidRDefault="00CD7667" w:rsidP="005502D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502D4" w:rsidRPr="00A75631" w:rsidRDefault="005502D4" w:rsidP="005502D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De los rubros de </w:t>
      </w:r>
      <w:r w:rsidR="003A2688" w:rsidRPr="00FF79DD">
        <w:rPr>
          <w:rFonts w:ascii="Arial" w:eastAsia="Calibri" w:hAnsi="Arial" w:cs="Arial"/>
          <w:spacing w:val="-1"/>
          <w:sz w:val="17"/>
          <w:szCs w:val="17"/>
        </w:rPr>
        <w:t xml:space="preserve">Participaciones, Aportaciones, </w:t>
      </w:r>
      <w:r w:rsidR="003A2688" w:rsidRPr="00A75631">
        <w:rPr>
          <w:rFonts w:ascii="Arial" w:eastAsia="Calibri" w:hAnsi="Arial" w:cs="Arial"/>
          <w:spacing w:val="-1"/>
          <w:sz w:val="17"/>
          <w:szCs w:val="17"/>
        </w:rPr>
        <w:t>Convenios, Incentivos Derivados de la Colaboración Fiscal y Fondos Distintos de Aportaciones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 se informa </w:t>
      </w:r>
      <w:r w:rsidR="005571BF" w:rsidRPr="00A75631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996588" w:rsidRPr="00A75631">
        <w:rPr>
          <w:rFonts w:ascii="Arial" w:eastAsia="Calibri" w:hAnsi="Arial" w:cs="Arial"/>
          <w:spacing w:val="-1"/>
          <w:sz w:val="17"/>
          <w:szCs w:val="17"/>
        </w:rPr>
        <w:t>2021</w:t>
      </w:r>
      <w:r w:rsidR="005571BF" w:rsidRPr="00A75631">
        <w:rPr>
          <w:rFonts w:ascii="Arial" w:eastAsia="Calibri" w:hAnsi="Arial" w:cs="Arial"/>
          <w:spacing w:val="-1"/>
          <w:sz w:val="17"/>
          <w:szCs w:val="17"/>
        </w:rPr>
        <w:t xml:space="preserve"> es</w:t>
      </w:r>
      <w:r w:rsidR="00F87E9E" w:rsidRPr="00A75631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537846" w:rsidRPr="00A75631" w:rsidRDefault="00537846" w:rsidP="0053784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537846" w:rsidRPr="00A75631" w:rsidTr="000664D5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37846" w:rsidRPr="00A75631" w:rsidRDefault="00537846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37846" w:rsidRPr="00A75631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37846" w:rsidRPr="00A75631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A75631" w:rsidTr="000664D5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Participaciones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50,579,629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33,902,594 </w:t>
            </w:r>
          </w:p>
        </w:tc>
      </w:tr>
      <w:tr w:rsidR="00F42EED" w:rsidRPr="00A75631" w:rsidTr="000664D5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Aportaciones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9,849,820,350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9,344,643,633 </w:t>
            </w:r>
          </w:p>
        </w:tc>
      </w:tr>
      <w:tr w:rsidR="00F42EED" w:rsidRPr="00A75631" w:rsidTr="000664D5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Convenios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1,072,133,559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1,693,987,353 </w:t>
            </w:r>
          </w:p>
        </w:tc>
      </w:tr>
      <w:tr w:rsidR="00F42EED" w:rsidRPr="00FF79DD" w:rsidTr="000664D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EED" w:rsidRPr="00A75631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10,972,533,538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11,072,533,580</w:t>
            </w: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537846" w:rsidRDefault="00537846" w:rsidP="005502D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D7667" w:rsidRPr="00FF79DD" w:rsidRDefault="00CD7667" w:rsidP="005502D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42EED" w:rsidRPr="00FF79DD" w:rsidRDefault="00F42EED" w:rsidP="0053784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>Participaciones</w:t>
      </w:r>
      <w:r w:rsidR="00F852B2">
        <w:rPr>
          <w:rFonts w:ascii="Arial" w:eastAsia="Calibri" w:hAnsi="Arial" w:cs="Arial"/>
          <w:spacing w:val="-1"/>
          <w:sz w:val="17"/>
          <w:szCs w:val="17"/>
        </w:rPr>
        <w:t xml:space="preserve"> está </w:t>
      </w:r>
      <w:r w:rsidR="00F852B2" w:rsidRPr="00074AB9">
        <w:rPr>
          <w:rFonts w:ascii="Arial" w:eastAsia="Calibri" w:hAnsi="Arial" w:cs="Arial"/>
          <w:spacing w:val="-1"/>
          <w:sz w:val="17"/>
          <w:szCs w:val="17"/>
        </w:rPr>
        <w:t>di</w:t>
      </w:r>
      <w:r w:rsidR="00F852B2">
        <w:rPr>
          <w:rFonts w:ascii="Arial" w:eastAsia="Calibri" w:hAnsi="Arial" w:cs="Arial"/>
          <w:spacing w:val="-1"/>
          <w:sz w:val="17"/>
          <w:szCs w:val="17"/>
        </w:rPr>
        <w:t>stribuido de la siguiente forma</w:t>
      </w:r>
      <w:r w:rsidR="00F852B2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42EED" w:rsidRPr="00FF79DD" w:rsidRDefault="00F42EED" w:rsidP="00F42EE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F42EED" w:rsidRPr="00FF79DD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9,557,490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41,022,139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33,902,594</w:t>
            </w:r>
          </w:p>
        </w:tc>
      </w:tr>
      <w:tr w:rsidR="00F42EED" w:rsidRPr="00FF79DD" w:rsidTr="00F42EED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50,579,629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33,902,594</w:t>
            </w:r>
          </w:p>
        </w:tc>
      </w:tr>
    </w:tbl>
    <w:p w:rsidR="00F42EED" w:rsidRPr="00FF79DD" w:rsidRDefault="00F42EED" w:rsidP="00F42EED">
      <w:pPr>
        <w:rPr>
          <w:rFonts w:ascii="Arial" w:eastAsia="Calibri" w:hAnsi="Arial" w:cs="Arial"/>
          <w:spacing w:val="-1"/>
          <w:sz w:val="17"/>
          <w:szCs w:val="17"/>
        </w:rPr>
      </w:pPr>
    </w:p>
    <w:p w:rsidR="00F42EED" w:rsidRPr="00FF79DD" w:rsidRDefault="00F42EED" w:rsidP="00F42EE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42EED" w:rsidRPr="00FF79DD" w:rsidRDefault="00F42EED" w:rsidP="0053784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Aportaciones</w:t>
      </w:r>
      <w:r w:rsidR="00F852B2">
        <w:rPr>
          <w:rFonts w:ascii="Arial" w:eastAsia="Calibri" w:hAnsi="Arial" w:cs="Arial"/>
          <w:spacing w:val="-1"/>
          <w:sz w:val="17"/>
          <w:szCs w:val="17"/>
        </w:rPr>
        <w:t xml:space="preserve"> está </w:t>
      </w:r>
      <w:r w:rsidR="00F852B2" w:rsidRPr="00074AB9">
        <w:rPr>
          <w:rFonts w:ascii="Arial" w:eastAsia="Calibri" w:hAnsi="Arial" w:cs="Arial"/>
          <w:spacing w:val="-1"/>
          <w:sz w:val="17"/>
          <w:szCs w:val="17"/>
        </w:rPr>
        <w:t>di</w:t>
      </w:r>
      <w:r w:rsidR="00F852B2">
        <w:rPr>
          <w:rFonts w:ascii="Arial" w:eastAsia="Calibri" w:hAnsi="Arial" w:cs="Arial"/>
          <w:spacing w:val="-1"/>
          <w:sz w:val="17"/>
          <w:szCs w:val="17"/>
        </w:rPr>
        <w:t>stribuido de la siguiente forma</w:t>
      </w:r>
      <w:r w:rsidR="00F852B2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42EED" w:rsidRPr="00FF79DD" w:rsidRDefault="00F42EED" w:rsidP="00F42EE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F42EED" w:rsidRPr="00FF79DD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7,007,946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51,667,618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42,356,683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63,624,849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57,877,590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23,521,119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30,183,852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177,375,061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3D6999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2,115,075,258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2,002,218,361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183,120,172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189,055,652</w:t>
            </w:r>
          </w:p>
        </w:tc>
      </w:tr>
      <w:tr w:rsidR="00F42EED" w:rsidRPr="003D6999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7,235,436,271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3D699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D6999">
              <w:rPr>
                <w:rFonts w:ascii="Arial" w:hAnsi="Arial" w:cs="Arial"/>
                <w:sz w:val="17"/>
                <w:szCs w:val="17"/>
              </w:rPr>
              <w:t>7,015,943,549</w:t>
            </w:r>
          </w:p>
        </w:tc>
      </w:tr>
      <w:tr w:rsidR="00F42EED" w:rsidRPr="00FF79DD" w:rsidTr="00F42EED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9,849,820,350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9,344,643,633</w:t>
            </w:r>
          </w:p>
        </w:tc>
      </w:tr>
    </w:tbl>
    <w:p w:rsidR="00F42EED" w:rsidRPr="00FF79DD" w:rsidRDefault="00F42EED" w:rsidP="00F42EED">
      <w:pPr>
        <w:rPr>
          <w:rFonts w:ascii="Arial" w:eastAsia="Calibri" w:hAnsi="Arial" w:cs="Arial"/>
          <w:spacing w:val="-1"/>
          <w:sz w:val="17"/>
          <w:szCs w:val="17"/>
        </w:rPr>
      </w:pPr>
    </w:p>
    <w:p w:rsidR="00F42EED" w:rsidRPr="00FF79DD" w:rsidRDefault="00F42EED" w:rsidP="00F42EE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852B2" w:rsidRPr="00FF79DD" w:rsidRDefault="00F42EED" w:rsidP="00F852B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Convenios</w:t>
      </w:r>
      <w:r w:rsidR="00F852B2">
        <w:rPr>
          <w:rFonts w:ascii="Arial" w:eastAsia="Calibri" w:hAnsi="Arial" w:cs="Arial"/>
          <w:spacing w:val="-1"/>
          <w:sz w:val="17"/>
          <w:szCs w:val="17"/>
        </w:rPr>
        <w:t xml:space="preserve"> está </w:t>
      </w:r>
      <w:r w:rsidR="00F852B2" w:rsidRPr="00074AB9">
        <w:rPr>
          <w:rFonts w:ascii="Arial" w:eastAsia="Calibri" w:hAnsi="Arial" w:cs="Arial"/>
          <w:spacing w:val="-1"/>
          <w:sz w:val="17"/>
          <w:szCs w:val="17"/>
        </w:rPr>
        <w:t>di</w:t>
      </w:r>
      <w:r w:rsidR="00F852B2">
        <w:rPr>
          <w:rFonts w:ascii="Arial" w:eastAsia="Calibri" w:hAnsi="Arial" w:cs="Arial"/>
          <w:spacing w:val="-1"/>
          <w:sz w:val="17"/>
          <w:szCs w:val="17"/>
        </w:rPr>
        <w:t>stribuido de la siguiente forma</w:t>
      </w:r>
      <w:r w:rsidR="00F852B2"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537846" w:rsidRPr="00FF79DD" w:rsidRDefault="00F42EED" w:rsidP="0053784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537846"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37846" w:rsidRPr="00FF79DD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37846" w:rsidRPr="00FF79DD" w:rsidRDefault="00537846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37846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37846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4,580,527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lastRenderedPageBreak/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50,000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7,696,350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109,890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110,000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1,139,511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281,879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1,000,979,455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1,493,691,599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267,017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3,338,631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9,457,092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111,028,374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43,323,373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64,269,453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B53B0E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777,400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42EED" w:rsidRPr="00B53B0E" w:rsidTr="00E542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12,638,804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53B0E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3B0E">
              <w:rPr>
                <w:rFonts w:ascii="Arial" w:hAnsi="Arial" w:cs="Arial"/>
                <w:sz w:val="17"/>
                <w:szCs w:val="17"/>
              </w:rPr>
              <w:t>12,381,556</w:t>
            </w:r>
          </w:p>
        </w:tc>
      </w:tr>
      <w:tr w:rsidR="00F42EED" w:rsidRPr="00CD7667" w:rsidTr="00E542A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CD7667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1,072,133,559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1,693,987,353</w:t>
            </w:r>
          </w:p>
        </w:tc>
      </w:tr>
    </w:tbl>
    <w:p w:rsidR="00537846" w:rsidRPr="00CD7667" w:rsidRDefault="00537846" w:rsidP="00537846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37846" w:rsidRPr="00FF79DD" w:rsidRDefault="00537846" w:rsidP="00537846">
      <w:pPr>
        <w:rPr>
          <w:rFonts w:ascii="Arial" w:eastAsia="Calibri" w:hAnsi="Arial" w:cs="Arial"/>
          <w:spacing w:val="-1"/>
          <w:sz w:val="17"/>
          <w:szCs w:val="17"/>
        </w:rPr>
      </w:pPr>
    </w:p>
    <w:p w:rsidR="00DF3CB3" w:rsidRPr="00FF79DD" w:rsidRDefault="00DF3CB3">
      <w:pPr>
        <w:rPr>
          <w:rFonts w:ascii="Arial" w:eastAsia="Calibri" w:hAnsi="Arial" w:cs="Arial"/>
          <w:spacing w:val="-1"/>
          <w:sz w:val="17"/>
          <w:szCs w:val="17"/>
        </w:rPr>
      </w:pPr>
    </w:p>
    <w:p w:rsidR="003A2688" w:rsidRPr="00A75631" w:rsidRDefault="003A2688" w:rsidP="003A268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De los rubros de 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Transferencia, Asignaciones, Subsidios y Subvenciones, y Pensiones y Jubilaciones se informa que el saldo al 31 de diciembre del </w:t>
      </w:r>
      <w:r w:rsidR="00996588" w:rsidRPr="00A75631">
        <w:rPr>
          <w:rFonts w:ascii="Arial" w:eastAsia="Calibri" w:hAnsi="Arial" w:cs="Arial"/>
          <w:spacing w:val="-1"/>
          <w:sz w:val="17"/>
          <w:szCs w:val="17"/>
        </w:rPr>
        <w:t>2021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 es:</w:t>
      </w:r>
    </w:p>
    <w:p w:rsidR="003A2688" w:rsidRPr="00A75631" w:rsidRDefault="003A2688" w:rsidP="003A2688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33418B" w:rsidRPr="00A75631" w:rsidTr="000A7FE2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3418B" w:rsidRPr="00A75631" w:rsidRDefault="0033418B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3418B" w:rsidRPr="00A75631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3418B" w:rsidRPr="00A75631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A75631" w:rsidTr="000A7FE2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Transferencias y Asignaciones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8,800,585,858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8,512,761,962 </w:t>
            </w:r>
          </w:p>
        </w:tc>
      </w:tr>
      <w:tr w:rsidR="00F42EED" w:rsidRPr="00A75631" w:rsidTr="000A7FE2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Subsidios y Subvenciones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2,677,723,942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2,825,502,743 </w:t>
            </w:r>
          </w:p>
        </w:tc>
      </w:tr>
      <w:tr w:rsidR="00F42EED" w:rsidRPr="00FF79DD" w:rsidTr="000A7FE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EED" w:rsidRPr="00A75631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A75631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11,478,309,800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11,338,264,705</w:t>
            </w: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0A7FE2" w:rsidRPr="00FF79DD" w:rsidRDefault="000A7FE2" w:rsidP="00CD7667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400B3" w:rsidRPr="00FF79DD" w:rsidRDefault="003400B3" w:rsidP="003400B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Los cuales están distribuido de la siguiente manera:</w:t>
      </w:r>
    </w:p>
    <w:p w:rsidR="003400B3" w:rsidRPr="00FF79DD" w:rsidRDefault="003400B3" w:rsidP="003400B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400B3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00B3" w:rsidRPr="00FF79DD" w:rsidRDefault="003400B3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00B3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400B3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9,701,015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7,017,530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35,103,574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34,113,237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75,283,462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41,701,890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4,351,374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3,768,323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1,047,380,395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1,000,834,421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233,650,384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215,681,007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lastRenderedPageBreak/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1,749,581,047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1,584,964,871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714,727,399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760,662,154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1,120,132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1,109,472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24,001,472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23,333,219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11,206,214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10,315,930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131,619,108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131,954,426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99,097,337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415,474,467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45,091,358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43,996,925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357,519,209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345,875,216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45,928,662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44,095,869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101,674,392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62,300,000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14,426,223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12,967,778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12,136,783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10,838,650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7,760,662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7,534,623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2,211,647,350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2,133,860,240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48,848,278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41,731,489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299,547,108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247,966,197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911,189,269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1,043,106,243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162,041,251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169,547,760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2,484,378,860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2,380,264,763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72,833,387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68,186,178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5C1619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42,847,838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40,172,567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15,997,540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14,493,002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354,572,102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288,981,361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153,046,616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5C1619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C1619">
              <w:rPr>
                <w:rFonts w:ascii="Arial" w:hAnsi="Arial" w:cs="Arial"/>
                <w:sz w:val="17"/>
                <w:szCs w:val="17"/>
              </w:rPr>
              <w:t>151,414,897</w:t>
            </w:r>
          </w:p>
        </w:tc>
      </w:tr>
      <w:tr w:rsidR="00F42EED" w:rsidRPr="00FF79DD" w:rsidTr="00D233F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11,478,309,800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11,338,264,705</w:t>
            </w:r>
          </w:p>
        </w:tc>
      </w:tr>
    </w:tbl>
    <w:p w:rsidR="00DF3CB3" w:rsidRPr="00FF79DD" w:rsidRDefault="00DF3CB3" w:rsidP="00DF3CB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A2688" w:rsidRDefault="003A2688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D7667" w:rsidRDefault="00CD7667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D7667" w:rsidRDefault="00CD7667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D7667" w:rsidRDefault="00CD7667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D7667" w:rsidRDefault="00CD7667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D7667" w:rsidRDefault="00CD7667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D7667" w:rsidRDefault="00CD7667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D7667" w:rsidRPr="00FF79DD" w:rsidRDefault="00CD7667" w:rsidP="003A268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77A8F" w:rsidRPr="00A75631" w:rsidRDefault="00577A8F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 xml:space="preserve">Otros Ingresos y </w:t>
      </w: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Beneficios</w:t>
      </w:r>
    </w:p>
    <w:p w:rsidR="00B4359F" w:rsidRPr="00A75631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Del rubro de </w:t>
      </w:r>
      <w:r w:rsidR="007D4616" w:rsidRPr="00A75631">
        <w:rPr>
          <w:rFonts w:ascii="Arial" w:eastAsia="Calibri" w:hAnsi="Arial" w:cs="Arial"/>
          <w:spacing w:val="-1"/>
          <w:sz w:val="17"/>
          <w:szCs w:val="17"/>
        </w:rPr>
        <w:t>Ingresos Financieros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31 de diciembre del </w:t>
      </w:r>
      <w:r w:rsidR="00996588" w:rsidRPr="00A75631">
        <w:rPr>
          <w:rFonts w:ascii="Arial" w:eastAsia="Calibri" w:hAnsi="Arial" w:cs="Arial"/>
          <w:spacing w:val="-1"/>
          <w:sz w:val="17"/>
          <w:szCs w:val="17"/>
        </w:rPr>
        <w:t>2021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 es de:</w:t>
      </w:r>
    </w:p>
    <w:p w:rsidR="00B4359F" w:rsidRPr="00A75631" w:rsidRDefault="00B4359F" w:rsidP="00B4359F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0F61CB" w:rsidRPr="00A75631" w:rsidTr="00997BEC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0F61CB" w:rsidRPr="00A75631" w:rsidTr="00997BEC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Ingresos Financieros 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1,582,161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1,675,964 </w:t>
            </w:r>
          </w:p>
        </w:tc>
      </w:tr>
      <w:tr w:rsidR="000F61CB" w:rsidRPr="00A75631" w:rsidTr="00997BEC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0F61CB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Otros Ingresos y Beneficios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245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 xml:space="preserve"> 206 </w:t>
            </w:r>
          </w:p>
        </w:tc>
      </w:tr>
      <w:tr w:rsidR="000F61CB" w:rsidRPr="00A75631" w:rsidTr="00997BEC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1,582,406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1,676,170 </w:t>
            </w:r>
          </w:p>
        </w:tc>
      </w:tr>
    </w:tbl>
    <w:p w:rsidR="0022168C" w:rsidRPr="00A75631" w:rsidRDefault="0022168C">
      <w:pPr>
        <w:rPr>
          <w:rFonts w:ascii="Arial" w:eastAsia="Calibri" w:hAnsi="Arial" w:cs="Arial"/>
          <w:spacing w:val="-1"/>
          <w:sz w:val="17"/>
          <w:szCs w:val="17"/>
        </w:rPr>
      </w:pPr>
    </w:p>
    <w:p w:rsidR="00F42EED" w:rsidRPr="00FF79DD" w:rsidRDefault="000F61CB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A75631">
        <w:rPr>
          <w:rFonts w:ascii="Arial" w:eastAsia="Calibri" w:hAnsi="Arial" w:cs="Arial"/>
          <w:spacing w:val="-1"/>
          <w:sz w:val="17"/>
          <w:szCs w:val="17"/>
        </w:rPr>
        <w:t>La cual está distribuida de la siguiente manera</w:t>
      </w:r>
      <w:r w:rsidR="00667432" w:rsidRPr="00A75631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42EED" w:rsidRPr="00FF79DD" w:rsidRDefault="00F42EED" w:rsidP="00F42EE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F42EED" w:rsidRPr="00FF79DD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B21AC2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683,182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609,375</w:t>
            </w:r>
          </w:p>
        </w:tc>
      </w:tr>
      <w:tr w:rsidR="00F42EED" w:rsidRPr="00B21AC2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886,747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739,170</w:t>
            </w:r>
          </w:p>
        </w:tc>
      </w:tr>
      <w:tr w:rsidR="00F42EED" w:rsidRPr="00B21AC2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206</w:t>
            </w:r>
          </w:p>
        </w:tc>
      </w:tr>
      <w:tr w:rsidR="00F42EED" w:rsidRPr="00B21AC2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12,232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327,419</w:t>
            </w:r>
          </w:p>
        </w:tc>
      </w:tr>
      <w:tr w:rsidR="00F42EED" w:rsidRPr="00B21AC2" w:rsidTr="00F42EE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42EED" w:rsidRPr="00B21AC2" w:rsidTr="00F42EED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B21AC2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21AC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21AC2">
              <w:rPr>
                <w:rFonts w:ascii="Arial" w:hAnsi="Arial" w:cs="Arial"/>
                <w:b/>
                <w:sz w:val="17"/>
                <w:szCs w:val="17"/>
              </w:rPr>
              <w:t>1,582,406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21AC2">
              <w:rPr>
                <w:rFonts w:ascii="Arial" w:hAnsi="Arial" w:cs="Arial"/>
                <w:b/>
                <w:sz w:val="17"/>
                <w:szCs w:val="17"/>
              </w:rPr>
              <w:t>1,676,170</w:t>
            </w:r>
          </w:p>
        </w:tc>
      </w:tr>
    </w:tbl>
    <w:p w:rsidR="000F61CB" w:rsidRDefault="000F61CB" w:rsidP="000F61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0F61CB" w:rsidRPr="00FF79DD" w:rsidRDefault="000F61CB" w:rsidP="000F61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Del rubro </w:t>
      </w:r>
      <w:r w:rsidRPr="000F61CB">
        <w:rPr>
          <w:rFonts w:ascii="Arial" w:eastAsia="Calibri" w:hAnsi="Arial" w:cs="Arial"/>
          <w:spacing w:val="-1"/>
          <w:sz w:val="17"/>
          <w:szCs w:val="17"/>
        </w:rPr>
        <w:t xml:space="preserve">Otros Ingresos y Beneficios Varios 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se informa que el saldo al 31 de diciembre del 2021 es de:</w:t>
      </w:r>
    </w:p>
    <w:p w:rsidR="00F42EED" w:rsidRPr="00FF79DD" w:rsidRDefault="00F42EED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0F61CB" w:rsidRPr="00A75631" w:rsidRDefault="000F61CB" w:rsidP="000F61CB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0F61CB" w:rsidRPr="00A75631" w:rsidTr="00997BEC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0F61CB" w:rsidRPr="00A75631" w:rsidTr="00997BEC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667432" w:rsidP="00997BEC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Bonificaciones y Descuentos Obtenidos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667432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</w:t>
            </w:r>
            <w:r w:rsidR="000F61CB" w:rsidRPr="00A7563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667432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2,385</w:t>
            </w:r>
            <w:r w:rsidR="000F61CB" w:rsidRPr="00A7563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67432" w:rsidRPr="00A75631" w:rsidTr="00997BEC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32" w:rsidRPr="00A75631" w:rsidRDefault="00667432" w:rsidP="00997BEC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Diferencias por Tipo de Cambio a Favor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32" w:rsidRPr="00A75631" w:rsidRDefault="00667432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2,076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32" w:rsidRPr="00A75631" w:rsidRDefault="00667432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37,373</w:t>
            </w:r>
          </w:p>
        </w:tc>
      </w:tr>
      <w:tr w:rsidR="000F61CB" w:rsidRPr="00A75631" w:rsidTr="00997BEC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0F61CB" w:rsidP="00997BEC">
            <w:pPr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Otros Ingresos y Beneficios Varios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667432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27,071,938</w:t>
            </w:r>
            <w:r w:rsidR="000F61CB" w:rsidRPr="00A7563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667432" w:rsidP="00997BE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75631">
              <w:rPr>
                <w:rFonts w:ascii="Arial" w:hAnsi="Arial" w:cs="Arial"/>
                <w:sz w:val="17"/>
                <w:szCs w:val="17"/>
              </w:rPr>
              <w:t>14,041,451</w:t>
            </w:r>
            <w:r w:rsidR="000F61CB" w:rsidRPr="00A7563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F61CB" w:rsidRPr="00FF79DD" w:rsidTr="00997BEC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CB" w:rsidRPr="00A75631" w:rsidRDefault="000F61CB" w:rsidP="00997B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A75631" w:rsidRDefault="00667432" w:rsidP="00997B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>27,074,017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B" w:rsidRPr="00CD7667" w:rsidRDefault="000F61CB" w:rsidP="006674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67432" w:rsidRPr="00A75631">
              <w:rPr>
                <w:rFonts w:ascii="Arial" w:hAnsi="Arial" w:cs="Arial"/>
                <w:b/>
                <w:sz w:val="17"/>
                <w:szCs w:val="17"/>
              </w:rPr>
              <w:t>14,081,209</w:t>
            </w: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0F61CB" w:rsidRPr="00FF79DD" w:rsidRDefault="000F61CB" w:rsidP="000F61CB">
      <w:pPr>
        <w:rPr>
          <w:rFonts w:ascii="Arial" w:eastAsia="Calibri" w:hAnsi="Arial" w:cs="Arial"/>
          <w:spacing w:val="-1"/>
          <w:sz w:val="17"/>
          <w:szCs w:val="17"/>
        </w:rPr>
      </w:pPr>
    </w:p>
    <w:p w:rsidR="00667432" w:rsidRDefault="00667432" w:rsidP="0066743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67432" w:rsidRPr="00FF79DD" w:rsidRDefault="007F1E92" w:rsidP="0066743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67432">
        <w:rPr>
          <w:rFonts w:ascii="Arial" w:eastAsia="Calibri" w:hAnsi="Arial" w:cs="Arial"/>
          <w:spacing w:val="-1"/>
          <w:sz w:val="17"/>
          <w:szCs w:val="17"/>
        </w:rPr>
        <w:t xml:space="preserve"> cual está distribuida de la siguiente manera:</w:t>
      </w:r>
    </w:p>
    <w:p w:rsidR="00B4359F" w:rsidRPr="00FF79DD" w:rsidRDefault="00667432" w:rsidP="0066743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B4359F"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378CB" w:rsidRPr="00FF79DD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78CB" w:rsidRPr="00FF79DD" w:rsidRDefault="000378CB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78CB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78CB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31,015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253,680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10,637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14,492,947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7,594,186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230,204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63,501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2,590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49,899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1,897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112,323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CD7667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2,385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30,036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139,414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76,858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6,969,683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2,898,471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3,685,661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2,544,041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2,076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97,905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B21AC2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714,148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376,349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300,778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63,314</w:t>
            </w:r>
          </w:p>
        </w:tc>
      </w:tr>
      <w:tr w:rsidR="00F42EED" w:rsidRPr="00B21AC2" w:rsidTr="000472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229,420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181,236</w:t>
            </w:r>
          </w:p>
        </w:tc>
      </w:tr>
      <w:tr w:rsidR="00F42EED" w:rsidRPr="00FF79DD" w:rsidTr="000472A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27,074,017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14,081,209</w:t>
            </w:r>
          </w:p>
        </w:tc>
      </w:tr>
    </w:tbl>
    <w:p w:rsidR="00B4359F" w:rsidRPr="00FF79DD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3A4D24" w:rsidRPr="00FF79DD" w:rsidRDefault="003A4D24">
      <w:pPr>
        <w:rPr>
          <w:rFonts w:ascii="Arial" w:hAnsi="Arial" w:cs="Arial"/>
          <w:b/>
          <w:sz w:val="17"/>
          <w:szCs w:val="17"/>
        </w:rPr>
      </w:pPr>
      <w:r w:rsidRPr="00FF79DD">
        <w:rPr>
          <w:rFonts w:ascii="Arial" w:hAnsi="Arial" w:cs="Arial"/>
          <w:b/>
          <w:sz w:val="17"/>
          <w:szCs w:val="17"/>
        </w:rPr>
        <w:br w:type="page"/>
      </w:r>
    </w:p>
    <w:p w:rsidR="00EE16EB" w:rsidRPr="00FF79DD" w:rsidRDefault="00EE16EB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F79DD">
        <w:rPr>
          <w:rFonts w:ascii="Arial" w:hAnsi="Arial" w:cs="Arial"/>
          <w:b/>
          <w:sz w:val="17"/>
          <w:szCs w:val="17"/>
        </w:rPr>
        <w:lastRenderedPageBreak/>
        <w:t>Gastos y otras pérdidas</w:t>
      </w:r>
    </w:p>
    <w:p w:rsidR="0015343C" w:rsidRPr="00FF79DD" w:rsidRDefault="0015343C" w:rsidP="0015343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Del</w:t>
      </w:r>
      <w:r w:rsidR="007C302E" w:rsidRPr="00FF79DD">
        <w:rPr>
          <w:rFonts w:ascii="Arial" w:eastAsia="Calibri" w:hAnsi="Arial" w:cs="Arial"/>
          <w:spacing w:val="-1"/>
          <w:sz w:val="17"/>
          <w:szCs w:val="17"/>
        </w:rPr>
        <w:t xml:space="preserve"> género de Gastos y otras pérdidas se informan los grupos </w:t>
      </w:r>
      <w:r w:rsidR="00E33439" w:rsidRPr="00FF79DD">
        <w:rPr>
          <w:rFonts w:ascii="Arial" w:eastAsia="Calibri" w:hAnsi="Arial" w:cs="Arial"/>
          <w:spacing w:val="-1"/>
          <w:sz w:val="17"/>
          <w:szCs w:val="17"/>
        </w:rPr>
        <w:t>de Gastos de Funcionamiento; Transferencias, Asignaciones, Subsidios y Otras Ayudas; Participaciones y Aportaciones; Intereses, Comisiones y Otros Gastos de la Deuda Pública; Otros Gastos y Pérdidas Extraordinarias; e Inversión Pública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, los montos totales al 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5343C" w:rsidRPr="00FF79DD" w:rsidRDefault="0015343C" w:rsidP="0015343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15343C" w:rsidRPr="00FF79DD" w:rsidTr="005A66AB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FF79DD" w:rsidRDefault="0015343C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FF79DD" w:rsidRDefault="00996588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FF79DD" w:rsidRDefault="00996588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FF79DD" w:rsidTr="005A66AB">
        <w:trPr>
          <w:trHeight w:val="26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ED" w:rsidRPr="00FF79DD" w:rsidRDefault="00F42EED" w:rsidP="00F42E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Gastos de Funcionamiento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19,883,642,130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18,839,679,132 </w:t>
            </w:r>
          </w:p>
        </w:tc>
      </w:tr>
      <w:tr w:rsidR="00F42EED" w:rsidRPr="00FF79DD" w:rsidTr="005A66AB">
        <w:trPr>
          <w:trHeight w:val="243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F42EED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15,378,157,312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14,751,704,883 </w:t>
            </w:r>
          </w:p>
        </w:tc>
      </w:tr>
      <w:tr w:rsidR="00F42EED" w:rsidRPr="00FF79DD" w:rsidTr="005A66A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F42EED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Materiales y Suministros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2,162,087,753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1,865,855,641 </w:t>
            </w:r>
          </w:p>
        </w:tc>
      </w:tr>
      <w:tr w:rsidR="00F42EED" w:rsidRPr="00FF79DD" w:rsidTr="005A66A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F42EED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2,343,397,065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2,222,118,607 </w:t>
            </w:r>
          </w:p>
        </w:tc>
      </w:tr>
      <w:tr w:rsidR="00F42EED" w:rsidRPr="00FF79DD" w:rsidTr="005A66A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F42E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Transferencias, Asignaciones, Subsidios y Otras Ayudas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1,504,186,848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1,282,305,022 </w:t>
            </w:r>
          </w:p>
        </w:tc>
      </w:tr>
      <w:tr w:rsidR="00F42EED" w:rsidRPr="00FF79DD" w:rsidTr="005A66A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F42E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Participaciones y Aportaciones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1,679,000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-   </w:t>
            </w:r>
          </w:p>
        </w:tc>
      </w:tr>
      <w:tr w:rsidR="00F42EED" w:rsidRPr="00FF79DD" w:rsidTr="005A66A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F42E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Otros Gastos y Pérdidas Extraordinarias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654,621,774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621,034,105 </w:t>
            </w:r>
          </w:p>
        </w:tc>
      </w:tr>
      <w:tr w:rsidR="00F42EED" w:rsidRPr="00FF79DD" w:rsidTr="005A66A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FF79DD" w:rsidRDefault="00F42EED" w:rsidP="00F42E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sz w:val="17"/>
                <w:szCs w:val="17"/>
              </w:rPr>
              <w:t>Inversión Pública</w:t>
            </w:r>
            <w:r w:rsidRPr="00FF79DD">
              <w:rPr>
                <w:rFonts w:ascii="Arial" w:hAnsi="Arial" w:cs="Arial"/>
                <w:b/>
                <w:sz w:val="17"/>
                <w:szCs w:val="17"/>
              </w:rPr>
              <w:tab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1,262,447,644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1,082,191,410 </w:t>
            </w:r>
          </w:p>
        </w:tc>
      </w:tr>
      <w:tr w:rsidR="00F42EED" w:rsidRPr="00FF79DD" w:rsidTr="005A66A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Gastos y Otras Pérdidas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23,306,577,396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 xml:space="preserve"> 21,825,209,668 </w:t>
            </w:r>
          </w:p>
        </w:tc>
      </w:tr>
    </w:tbl>
    <w:p w:rsidR="00373C97" w:rsidRPr="00FF79DD" w:rsidRDefault="00373C97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10FDC" w:rsidRPr="00FF79DD" w:rsidRDefault="00510FDC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rubro de Servicios Personales está distribuido de la siguiente manera:</w:t>
      </w:r>
    </w:p>
    <w:p w:rsidR="00510FDC" w:rsidRPr="00FF79DD" w:rsidRDefault="00510FDC" w:rsidP="00510FD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73C97" w:rsidRPr="00FF79DD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3C97" w:rsidRPr="00FF79DD" w:rsidRDefault="00373C97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3C9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3C97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6,066,754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5,499,393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10,317,696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10,843,911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32,910,805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30,604,603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52,321,547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44,799,109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2,438,409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1,828,363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914,802,082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891,882,746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89,430,883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78,586,051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231,737,724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215,833,825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165,005,357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164,344,743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410,577,394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338,613,458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lastRenderedPageBreak/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386,205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326,469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12,311,901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11,067,869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11,454,076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11,435,253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98,749,583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94,123,883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20,863,703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20,277,654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18,403,500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15,142,202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78,927,688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92,905,954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8,019,873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8,339,071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57,699,383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49,453,191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3,361,787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3,230,297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9,546,346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8,986,044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92,484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11,208,615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4,920,054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4,735,819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2,964,791,213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2,844,618,070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20,460,455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20,269,201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180,351,233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178,073,683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7,530,644,368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7,288,762,823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121,730,332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114,114,818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1,818,333,985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1,709,698,131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63,034,305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57,080,125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B21AC2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29,765,292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29,085,993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22,785,441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22,731,644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274,629,141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262,953,841</w:t>
            </w:r>
          </w:p>
        </w:tc>
      </w:tr>
      <w:tr w:rsidR="00F42EED" w:rsidRPr="00B21AC2" w:rsidTr="005217B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111,286,311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110,248,032</w:t>
            </w:r>
          </w:p>
        </w:tc>
      </w:tr>
      <w:tr w:rsidR="00F42EED" w:rsidRPr="00FF79DD" w:rsidTr="005217B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15,378,157,312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14,751,704,883</w:t>
            </w:r>
          </w:p>
        </w:tc>
      </w:tr>
    </w:tbl>
    <w:p w:rsidR="00B96342" w:rsidRPr="00FF79DD" w:rsidRDefault="00B96342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96342" w:rsidRPr="00FF79DD" w:rsidRDefault="00B96342">
      <w:pPr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0337D3" w:rsidRPr="00FF79DD" w:rsidRDefault="000337D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>El rubro de Materiales y Suministros está distribuido de la siguiente manera:</w:t>
      </w:r>
    </w:p>
    <w:p w:rsidR="000337D3" w:rsidRPr="00FF79DD" w:rsidRDefault="000337D3" w:rsidP="000337D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7678FC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8FC" w:rsidRPr="00FF79DD" w:rsidRDefault="007678FC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8FC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8FC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2,714,055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1,776,615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5,013,130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4,062,001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2,291,505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2,715,147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2,814,770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3,031,831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156,594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161,031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9,936,806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4,995,957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5,457,863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8,447,228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6,280,099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4,564,934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30,680,523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24,067,190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202,673,727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185,264,332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973,744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884,369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222,160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484,436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4,820,210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4,893,267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1,052,045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1,011,120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693,382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396,718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23,092,741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35,335,241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3,050,419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3,078,172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3,364,751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6,324,389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388,280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288,635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394,428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415,395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93,647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204,025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155,420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1,476,410,579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983,102,870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1,265,493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1,144,713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212,409,073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209,517,362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46,056,363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252,792,594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7,955,548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6,110,731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91,291,667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99,895,761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lastRenderedPageBreak/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5,529,114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5,835,474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B21AC2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2,088,537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3,525,535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1,469,191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1,395,659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4,683,695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3,775,742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6,653,237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21AC2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21AC2">
              <w:rPr>
                <w:rFonts w:ascii="Arial" w:hAnsi="Arial" w:cs="Arial"/>
                <w:sz w:val="17"/>
                <w:szCs w:val="17"/>
              </w:rPr>
              <w:t>6,312,125</w:t>
            </w:r>
          </w:p>
        </w:tc>
      </w:tr>
      <w:tr w:rsidR="00F42EED" w:rsidRPr="00FF79DD" w:rsidTr="00F72C3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2,162,087,753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1,865,855,641</w:t>
            </w:r>
          </w:p>
        </w:tc>
      </w:tr>
    </w:tbl>
    <w:p w:rsidR="007678FC" w:rsidRPr="00FF79DD" w:rsidRDefault="007678FC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2165BD" w:rsidRPr="00FF79DD" w:rsidRDefault="002165BD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rubro de Servicios Generales está distribuido de la siguiente manera:</w:t>
      </w:r>
    </w:p>
    <w:p w:rsidR="002165BD" w:rsidRPr="00FF79DD" w:rsidRDefault="002165BD" w:rsidP="002165B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06A0E" w:rsidRPr="00FF79DD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6A0E" w:rsidRPr="00FF79DD" w:rsidRDefault="00306A0E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6A0E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6A0E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1,502,832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1,547,786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6,532,532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5,681,996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11,663,319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11,260,135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71,759,451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80,978,418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1,509,800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1,311,437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47,027,369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66,404,018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15,004,413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15,278,280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13,808,063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12,388,273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62,367,478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57,736,491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61,277,728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52,549,220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104,653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202,791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5,677,823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6,016,575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1,238,910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1,969,975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6,729,905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6,574,536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7,099,357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5,635,182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2,505,099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2,306,290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174,079,489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172,637,128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32,461,745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30,096,140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63,703,384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66,574,629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9,405,793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5,796,947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lastRenderedPageBreak/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1,313,799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943,314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25,223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5,033,979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795,057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1,070,070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769,269,182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647,893,891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17,624,431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16,049,458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57,844,487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37,634,116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431,301,536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455,882,562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70,763,547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83,439,186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191,105,690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210,498,820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38,437,052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39,037,950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BC51C3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25,659,395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23,642,346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9,226,176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6,805,261</w:t>
            </w:r>
          </w:p>
        </w:tc>
      </w:tr>
      <w:tr w:rsidR="00F42EED" w:rsidRPr="00BC51C3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95,555,229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55,016,306</w:t>
            </w:r>
          </w:p>
        </w:tc>
      </w:tr>
      <w:tr w:rsidR="00F42EED" w:rsidRPr="00FF79DD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39,017,120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36,225,103</w:t>
            </w:r>
          </w:p>
        </w:tc>
      </w:tr>
      <w:tr w:rsidR="00F42EED" w:rsidRPr="00FF79DD" w:rsidTr="004C68C4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2,343,397,065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2,222,118,607</w:t>
            </w:r>
          </w:p>
        </w:tc>
      </w:tr>
    </w:tbl>
    <w:p w:rsidR="00421629" w:rsidRPr="00FF79DD" w:rsidRDefault="00421629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8361C" w:rsidRPr="00FF79DD" w:rsidRDefault="0058361C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0B0333" w:rsidRPr="00FF79DD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58361C" w:rsidRPr="00FF79DD" w:rsidRDefault="0058361C" w:rsidP="0058361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C60EF" w:rsidRPr="00FF79DD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60EF" w:rsidRPr="00FF79DD" w:rsidRDefault="001C60EF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60EF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60EF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446,817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917,297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393,479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1,535,600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282,791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136,347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545,874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248,290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149,696,504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113,082,896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851,629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1,143,989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7,492,586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5,603,812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60,069,411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36,272,589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36,077,057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26,616,281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9,810,838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7,873,073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796,101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527,685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lastRenderedPageBreak/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11,506,396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4,368,914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32,129,279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29,417,063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72,757,782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59,693,780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337,907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273,654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69,604,367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46,088,331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2,140,475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756,245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1,185,024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99,112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67,602,414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54,664,988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8,992,333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1,216,471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69,387,303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40,382,957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124,714,512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140,625,661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2,063,524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2,468,613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712,653,285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659,769,772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3,732,091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3,415,748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BC51C3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1,771,795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2,190,647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85,756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176,000</w:t>
            </w:r>
          </w:p>
        </w:tc>
      </w:tr>
      <w:tr w:rsidR="00F42EED" w:rsidRPr="00B10EE6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50,068,025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37,396,589</w:t>
            </w:r>
          </w:p>
        </w:tc>
      </w:tr>
      <w:tr w:rsidR="00F42EED" w:rsidRPr="00FF79DD" w:rsidTr="004C68C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F42EED">
            <w:pPr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6,991,494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ED" w:rsidRPr="00BC51C3" w:rsidRDefault="00F42EED" w:rsidP="00CD76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51C3">
              <w:rPr>
                <w:rFonts w:ascii="Arial" w:hAnsi="Arial" w:cs="Arial"/>
                <w:sz w:val="17"/>
                <w:szCs w:val="17"/>
              </w:rPr>
              <w:t>5,342,616</w:t>
            </w:r>
          </w:p>
        </w:tc>
      </w:tr>
      <w:tr w:rsidR="00F42EED" w:rsidRPr="00FF79DD" w:rsidTr="004C68C4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ED" w:rsidRPr="00FF79DD" w:rsidRDefault="00F42EED" w:rsidP="00F42EE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1,504,186,848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EED" w:rsidRPr="00CD7667" w:rsidRDefault="00F42EED" w:rsidP="00CD766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D7667">
              <w:rPr>
                <w:rFonts w:ascii="Arial" w:hAnsi="Arial" w:cs="Arial"/>
                <w:b/>
                <w:sz w:val="17"/>
                <w:szCs w:val="17"/>
              </w:rPr>
              <w:t>1,282,305,022</w:t>
            </w:r>
          </w:p>
        </w:tc>
      </w:tr>
    </w:tbl>
    <w:p w:rsidR="00245E5E" w:rsidRPr="00FF79DD" w:rsidRDefault="00245E5E">
      <w:pPr>
        <w:rPr>
          <w:rFonts w:ascii="Arial" w:eastAsia="Calibri" w:hAnsi="Arial" w:cs="Arial"/>
          <w:spacing w:val="-1"/>
          <w:sz w:val="17"/>
          <w:szCs w:val="17"/>
        </w:rPr>
      </w:pPr>
    </w:p>
    <w:p w:rsidR="001C60EF" w:rsidRPr="00FF79DD" w:rsidRDefault="001C60EF">
      <w:pPr>
        <w:rPr>
          <w:rFonts w:ascii="Arial" w:eastAsia="Calibri" w:hAnsi="Arial" w:cs="Arial"/>
          <w:spacing w:val="-1"/>
          <w:sz w:val="17"/>
          <w:szCs w:val="17"/>
        </w:rPr>
      </w:pPr>
    </w:p>
    <w:p w:rsidR="00F42EED" w:rsidRPr="00FF79DD" w:rsidRDefault="00F42EED" w:rsidP="00925E1B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294E5F" w:rsidRPr="00FF79DD">
        <w:rPr>
          <w:rFonts w:ascii="Arial" w:eastAsia="Calibri" w:hAnsi="Arial" w:cs="Arial"/>
          <w:spacing w:val="-1"/>
          <w:sz w:val="17"/>
          <w:szCs w:val="17"/>
        </w:rPr>
        <w:t>Participaciones y Aportaciones corresponde a la Universidad Autónoma de Querétaro</w:t>
      </w:r>
      <w:r w:rsidR="006B0466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C95556" w:rsidRPr="00FF79DD" w:rsidRDefault="00C95556">
      <w:pPr>
        <w:rPr>
          <w:rFonts w:ascii="Arial" w:eastAsia="Calibri" w:hAnsi="Arial" w:cs="Arial"/>
          <w:spacing w:val="-1"/>
          <w:sz w:val="17"/>
          <w:szCs w:val="17"/>
        </w:rPr>
      </w:pPr>
    </w:p>
    <w:p w:rsidR="00925E1B" w:rsidRDefault="00925E1B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25E1B" w:rsidRDefault="00925E1B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25E1B" w:rsidRDefault="00925E1B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25E1B" w:rsidRDefault="00925E1B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25E1B" w:rsidRDefault="00925E1B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25E1B" w:rsidRDefault="00925E1B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B0466" w:rsidRDefault="006B0466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637C5" w:rsidRPr="00FF79DD" w:rsidRDefault="006637C5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lastRenderedPageBreak/>
        <w:t>El rubro de Otros Gastos y Pérdidas Extraordinarias está distribuido de la siguiente manera:</w:t>
      </w:r>
    </w:p>
    <w:p w:rsidR="006637C5" w:rsidRPr="00FF79DD" w:rsidRDefault="006637C5" w:rsidP="006637C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AB761D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B761D" w:rsidRPr="00FF79DD" w:rsidRDefault="00AB761D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B761D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B761D" w:rsidRPr="00FF79DD" w:rsidRDefault="00996588" w:rsidP="001E5C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Casa Queretana de las Artesanías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294,047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220,757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Centro de Capacitación, Formación e Investigación para la Seguridad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2,202,298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1,630,848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Centro de Evaluación y Control de Confianza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2,155,117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234,494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Centro de Información y Análisis para la Seguridad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46,892,685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42,306,055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Centro Estatal de Trasplantes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177,411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72,030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Colegio de Bachilleres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12,231,864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13,332,742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Colegio de Educación Profesional Técnica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6,982,093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6,446,728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Colegio de Estudios Científicos y Tecnológicos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10,630,332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11,108,326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19,624,884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24,663,366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Comisión Estatal del Sistema Penitenciario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41,667,815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19,289,310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Comisión para el Fomento Económico de las Empresas del Sector Industrial, Comercial y de Servicios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581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581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Consejo de Ciencia y Tecnología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1,191,656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1,094,220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de Artes y Oficios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883,425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946,516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de Capacitación para el Trabajo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1,907,189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2,278,844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1,692,142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1,776,251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de la Vivienda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587,383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494,624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del Deporte y la Recreación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8,594,038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4,040,713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Queretano de las Mujeres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1,125,122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749,797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Queretano del Transporte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6,081,143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42,968,150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Patronato de las Fiestas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297,073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148,277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Procuraduría Estatal de Protección al Medio Ambiente y Desarrollo Urbano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499,392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418,628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Régimen Estatal de Protección Social en Salud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33,183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50,149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Secretaria Ejecutiva del Sistema Estatal Anticorrupción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121,521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206,976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284,252,422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245,151,983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Sistema Estatal de Comunicación Cultural y Educativa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2,395,107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2,327,011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Sistema para el Desarrollo Integral de la Familia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15,630,338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20,859,290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Unidad de Servicios para la Educación Básica en 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62,206,472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57,732,918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lastRenderedPageBreak/>
              <w:t>Universidad Aeronáutica en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25,468,039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25,540,169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Universidad Autónoma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59,686,321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62,981,343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Universidad Politécnica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11,573,651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8,474,569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 xml:space="preserve">Universidad Politécnica de Santa Rosa </w:t>
            </w:r>
            <w:proofErr w:type="spellStart"/>
            <w:r w:rsidRPr="006B0466">
              <w:rPr>
                <w:rFonts w:ascii="Arial" w:hAnsi="Arial" w:cs="Arial"/>
                <w:sz w:val="17"/>
                <w:szCs w:val="17"/>
              </w:rPr>
              <w:t>Jauregui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6,401,248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6,838,127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Universidad Tecnológica de Corregidora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2,929,066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2,697,344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Universidad Tecnológica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8,113,154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6,275,577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Universidad Tecnológica de San Juan del Río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10,093,560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7,677,392</w:t>
            </w:r>
          </w:p>
        </w:tc>
      </w:tr>
      <w:tr w:rsidR="00294E5F" w:rsidRPr="00FF79DD" w:rsidTr="00C9555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E5F" w:rsidRPr="00FF79DD" w:rsidRDefault="00294E5F" w:rsidP="00294E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94E5F" w:rsidRPr="00925E1B" w:rsidRDefault="00294E5F" w:rsidP="00925E1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25E1B">
              <w:rPr>
                <w:rFonts w:ascii="Arial" w:hAnsi="Arial" w:cs="Arial"/>
                <w:b/>
                <w:sz w:val="17"/>
                <w:szCs w:val="17"/>
              </w:rPr>
              <w:t>654,621,774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5F" w:rsidRPr="00925E1B" w:rsidRDefault="00294E5F" w:rsidP="00925E1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25E1B">
              <w:rPr>
                <w:rFonts w:ascii="Arial" w:hAnsi="Arial" w:cs="Arial"/>
                <w:b/>
                <w:sz w:val="17"/>
                <w:szCs w:val="17"/>
              </w:rPr>
              <w:t>621,034,105</w:t>
            </w:r>
          </w:p>
        </w:tc>
      </w:tr>
    </w:tbl>
    <w:p w:rsidR="006637C5" w:rsidRPr="00FF79DD" w:rsidRDefault="006637C5" w:rsidP="00EA198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294E5F" w:rsidRPr="00FF79DD" w:rsidRDefault="00294E5F" w:rsidP="00294E5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El rubro de Inversión Pública está distribuido de la siguiente manera:</w:t>
      </w:r>
    </w:p>
    <w:p w:rsidR="00294E5F" w:rsidRPr="00FF79DD" w:rsidRDefault="00294E5F" w:rsidP="00294E5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294E5F" w:rsidRPr="00FF79DD" w:rsidTr="00EF4D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4E5F" w:rsidRPr="00FF79DD" w:rsidRDefault="00294E5F" w:rsidP="00EF4D0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4E5F" w:rsidRPr="00FF79DD" w:rsidRDefault="00294E5F" w:rsidP="00EF4D0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94E5F" w:rsidRPr="00FF79DD" w:rsidRDefault="00294E5F" w:rsidP="00EF4D0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94E5F" w:rsidRPr="006B0466" w:rsidTr="00EF4D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Comisión Estatal de Infraestructura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1,035,012,048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693,982,271</w:t>
            </w:r>
          </w:p>
        </w:tc>
      </w:tr>
      <w:tr w:rsidR="00294E5F" w:rsidRPr="006B0466" w:rsidTr="00EF4D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Instituto de Infraestructura Física Educativa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214,347,005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388,209,139</w:t>
            </w:r>
          </w:p>
        </w:tc>
      </w:tr>
      <w:tr w:rsidR="00294E5F" w:rsidRPr="006B0466" w:rsidTr="00EF4D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Servicios de Salud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294E5F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13,088,590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6B0466" w:rsidRDefault="00925E1B" w:rsidP="00925E1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B0466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294E5F" w:rsidRPr="00FF79DD" w:rsidTr="00EF4D0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E5F" w:rsidRPr="00FF79DD" w:rsidRDefault="00294E5F" w:rsidP="00294E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94E5F" w:rsidRPr="00925E1B" w:rsidRDefault="00294E5F" w:rsidP="00925E1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25E1B">
              <w:rPr>
                <w:rFonts w:ascii="Arial" w:hAnsi="Arial" w:cs="Arial"/>
                <w:b/>
                <w:sz w:val="17"/>
                <w:szCs w:val="17"/>
              </w:rPr>
              <w:t>1,262,447,644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5F" w:rsidRPr="00925E1B" w:rsidRDefault="00294E5F" w:rsidP="00925E1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25E1B">
              <w:rPr>
                <w:rFonts w:ascii="Arial" w:hAnsi="Arial" w:cs="Arial"/>
                <w:b/>
                <w:sz w:val="17"/>
                <w:szCs w:val="17"/>
              </w:rPr>
              <w:t>1,082,191,410</w:t>
            </w:r>
          </w:p>
        </w:tc>
      </w:tr>
    </w:tbl>
    <w:p w:rsidR="00294E5F" w:rsidRPr="00FF79DD" w:rsidRDefault="00294E5F" w:rsidP="00294E5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C5EA8" w:rsidRPr="00FF79DD" w:rsidRDefault="00FC5EA8">
      <w:pPr>
        <w:rPr>
          <w:rFonts w:ascii="Arial" w:eastAsia="Calibri" w:hAnsi="Arial" w:cs="Arial"/>
          <w:spacing w:val="-1"/>
          <w:sz w:val="17"/>
          <w:szCs w:val="17"/>
        </w:rPr>
      </w:pPr>
    </w:p>
    <w:p w:rsidR="00BC0DE0" w:rsidRPr="00FF79DD" w:rsidRDefault="00BC0DE0" w:rsidP="00E76A8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t>Se explican aquellas cuentas de gastos de funcionamiento, transferencias, subsidios y otras ayudas, participaciones y aportaciones, otros gastos y pérdidas extraordinarias, que en lo individual representen el 10% o más del total de los gastos</w:t>
      </w:r>
      <w:r w:rsidR="00D0525E" w:rsidRPr="00FF79DD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 w:rsidRPr="00FF79DD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FF79DD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96588" w:rsidRPr="00FF79D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FF79D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C0DE0" w:rsidRPr="00FF79DD" w:rsidRDefault="00BC0DE0" w:rsidP="00BC0DE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BC0DE0" w:rsidRPr="00FF79DD" w:rsidTr="00932D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FF79DD" w:rsidRDefault="002470B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total de gastos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FF79DD" w:rsidRDefault="00294E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23,306,577,396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FF79D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FF79DD" w:rsidTr="00BC0DE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FF79D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FF79D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FF79D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FF79DD" w:rsidTr="002A58F7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FF79DD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FF79DD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individual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FF79DD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del total del gasto</w:t>
            </w:r>
          </w:p>
        </w:tc>
      </w:tr>
      <w:tr w:rsidR="00294E5F" w:rsidRPr="00FF79DD" w:rsidTr="00D54B2B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5F" w:rsidRPr="00FF79DD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Remuneraciones al Personal de Carácter Permanente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FF79DD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5,556,343,595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FF79DD" w:rsidRDefault="00294E5F" w:rsidP="00294E5F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24%</w:t>
            </w:r>
          </w:p>
        </w:tc>
      </w:tr>
      <w:tr w:rsidR="00294E5F" w:rsidRPr="00FF79DD" w:rsidTr="00D54B2B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5F" w:rsidRPr="00FF79DD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>Remuneraciones Adicionales y Especiales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FF79DD" w:rsidRDefault="00294E5F" w:rsidP="00294E5F">
            <w:pPr>
              <w:rPr>
                <w:rFonts w:ascii="Arial" w:hAnsi="Arial" w:cs="Arial"/>
                <w:sz w:val="17"/>
                <w:szCs w:val="17"/>
              </w:rPr>
            </w:pPr>
            <w:r w:rsidRPr="00FF79DD">
              <w:rPr>
                <w:rFonts w:ascii="Arial" w:hAnsi="Arial" w:cs="Arial"/>
                <w:sz w:val="17"/>
                <w:szCs w:val="17"/>
              </w:rPr>
              <w:t xml:space="preserve"> 3,618,443,820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F" w:rsidRPr="00FF79DD" w:rsidRDefault="00294E5F" w:rsidP="00294E5F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F79D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16%</w:t>
            </w:r>
          </w:p>
        </w:tc>
      </w:tr>
    </w:tbl>
    <w:p w:rsidR="00C462F7" w:rsidRPr="00FF79DD" w:rsidRDefault="00C462F7">
      <w:pPr>
        <w:rPr>
          <w:rFonts w:ascii="Arial" w:eastAsia="Calibri" w:hAnsi="Arial" w:cs="Arial"/>
          <w:b/>
          <w:spacing w:val="-1"/>
          <w:sz w:val="17"/>
          <w:szCs w:val="17"/>
        </w:rPr>
      </w:pPr>
      <w:r w:rsidRPr="00FF79DD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97BAC" w:rsidRPr="00E17EDE" w:rsidRDefault="00F97BAC" w:rsidP="00A3546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E17EDE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E723B7" w:rsidRPr="00E17EDE">
        <w:rPr>
          <w:rFonts w:ascii="Arial" w:hAnsi="Arial" w:cs="Arial"/>
          <w:b/>
          <w:sz w:val="17"/>
          <w:szCs w:val="17"/>
        </w:rPr>
        <w:t>Flujos de Efectivo</w:t>
      </w:r>
    </w:p>
    <w:p w:rsidR="00F97BAC" w:rsidRPr="00E17EDE" w:rsidRDefault="00E723B7" w:rsidP="00F97BA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E17EDE">
        <w:rPr>
          <w:rFonts w:ascii="Arial" w:hAnsi="Arial" w:cs="Arial"/>
          <w:b/>
          <w:sz w:val="17"/>
          <w:szCs w:val="17"/>
        </w:rPr>
        <w:t>Efectivo y equivalentes</w:t>
      </w:r>
    </w:p>
    <w:p w:rsidR="00E72587" w:rsidRPr="00E17EDE" w:rsidRDefault="00E72587" w:rsidP="0081697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E17EDE">
        <w:rPr>
          <w:rFonts w:ascii="Arial" w:eastAsia="Calibri" w:hAnsi="Arial" w:cs="Arial"/>
          <w:spacing w:val="-1"/>
          <w:sz w:val="17"/>
          <w:szCs w:val="17"/>
        </w:rPr>
        <w:t>El análisis de los saldos inicial y final que figuran en la última parte del Estado de Flujo de Efectivo en la cuenta de efectivo y equivalentes es como sigue:</w:t>
      </w:r>
    </w:p>
    <w:p w:rsidR="00E72587" w:rsidRPr="00E17EDE" w:rsidRDefault="00E72587" w:rsidP="00E7258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17ED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43ECB" w:rsidRPr="00E17EDE" w:rsidRDefault="00E43E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17E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43ECB" w:rsidRPr="00E17EDE" w:rsidRDefault="00E43ECB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17E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rPr>
                <w:rFonts w:ascii="Arial" w:hAnsi="Arial" w:cs="Arial"/>
                <w:sz w:val="17"/>
                <w:szCs w:val="17"/>
              </w:rPr>
            </w:pPr>
            <w:r w:rsidRPr="00E17EDE">
              <w:rPr>
                <w:rFonts w:ascii="Arial" w:hAnsi="Arial" w:cs="Arial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2,372,646</w:t>
            </w:r>
          </w:p>
        </w:tc>
      </w:tr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rPr>
                <w:rFonts w:ascii="Arial" w:hAnsi="Arial" w:cs="Arial"/>
                <w:sz w:val="17"/>
                <w:szCs w:val="17"/>
              </w:rPr>
            </w:pPr>
            <w:r w:rsidRPr="00E17EDE">
              <w:rPr>
                <w:rFonts w:ascii="Arial" w:hAnsi="Arial" w:cs="Arial"/>
                <w:sz w:val="17"/>
                <w:szCs w:val="17"/>
              </w:rPr>
              <w:t>Efectivo en Bancos –Tesorería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765,747,674</w:t>
            </w:r>
          </w:p>
        </w:tc>
      </w:tr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rPr>
                <w:rFonts w:ascii="Arial" w:hAnsi="Arial" w:cs="Arial"/>
                <w:sz w:val="17"/>
                <w:szCs w:val="17"/>
              </w:rPr>
            </w:pPr>
            <w:r w:rsidRPr="00E17EDE">
              <w:rPr>
                <w:rFonts w:ascii="Arial" w:hAnsi="Arial" w:cs="Arial"/>
                <w:sz w:val="17"/>
                <w:szCs w:val="17"/>
              </w:rPr>
              <w:t>Efectivo en Bancos Dependencias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96,706</w:t>
            </w:r>
          </w:p>
        </w:tc>
      </w:tr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rPr>
                <w:rFonts w:ascii="Arial" w:hAnsi="Arial" w:cs="Arial"/>
                <w:sz w:val="17"/>
                <w:szCs w:val="17"/>
              </w:rPr>
            </w:pPr>
            <w:r w:rsidRPr="00E17EDE">
              <w:rPr>
                <w:rFonts w:ascii="Arial" w:hAnsi="Arial" w:cs="Arial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370,973,698</w:t>
            </w:r>
          </w:p>
        </w:tc>
      </w:tr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rPr>
                <w:rFonts w:ascii="Arial" w:hAnsi="Arial" w:cs="Arial"/>
                <w:sz w:val="17"/>
                <w:szCs w:val="17"/>
              </w:rPr>
            </w:pPr>
            <w:r w:rsidRPr="00E17EDE">
              <w:rPr>
                <w:rFonts w:ascii="Arial" w:hAnsi="Arial" w:cs="Arial"/>
                <w:sz w:val="17"/>
                <w:szCs w:val="17"/>
              </w:rPr>
              <w:t xml:space="preserve">Fondos con Afectación Específica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491,507,702</w:t>
            </w:r>
          </w:p>
        </w:tc>
      </w:tr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rPr>
                <w:rFonts w:ascii="Arial" w:hAnsi="Arial" w:cs="Arial"/>
                <w:sz w:val="17"/>
                <w:szCs w:val="17"/>
              </w:rPr>
            </w:pPr>
            <w:r w:rsidRPr="00E17EDE">
              <w:rPr>
                <w:rFonts w:ascii="Arial" w:hAnsi="Arial" w:cs="Arial"/>
                <w:sz w:val="17"/>
                <w:szCs w:val="17"/>
              </w:rPr>
              <w:t>Depósitos de Fondos de Terceros y Otros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1,621,712</w:t>
            </w:r>
          </w:p>
        </w:tc>
      </w:tr>
      <w:tr w:rsidR="00E43ECB" w:rsidRPr="00E17EDE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rPr>
                <w:rFonts w:ascii="Arial" w:hAnsi="Arial" w:cs="Arial"/>
                <w:sz w:val="17"/>
                <w:szCs w:val="17"/>
              </w:rPr>
            </w:pPr>
            <w:r w:rsidRPr="00E17EDE">
              <w:rPr>
                <w:rFonts w:ascii="Arial" w:hAnsi="Arial" w:cs="Arial"/>
                <w:sz w:val="17"/>
                <w:szCs w:val="17"/>
              </w:rPr>
              <w:t>Otros Efectivos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11,216</w:t>
            </w:r>
          </w:p>
        </w:tc>
      </w:tr>
      <w:tr w:rsidR="00E43ECB" w:rsidRPr="00FF79DD" w:rsidTr="00E43ECB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CB" w:rsidRPr="00E17EDE" w:rsidRDefault="00E43ECB" w:rsidP="00F957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17E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de 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ECB" w:rsidRPr="00E17EDE" w:rsidRDefault="00E43ECB" w:rsidP="00F957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1,632,331,353</w:t>
            </w:r>
          </w:p>
        </w:tc>
      </w:tr>
    </w:tbl>
    <w:p w:rsidR="00E72587" w:rsidRPr="00796A6D" w:rsidRDefault="00E72587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72587" w:rsidRPr="00A75631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96A6D">
        <w:rPr>
          <w:rFonts w:ascii="Arial" w:eastAsia="Calibri" w:hAnsi="Arial" w:cs="Arial"/>
          <w:spacing w:val="-1"/>
          <w:sz w:val="17"/>
          <w:szCs w:val="17"/>
        </w:rPr>
        <w:t xml:space="preserve">Se detallan las adquisiciones de bienes muebles e inmuebles con su monto global </w:t>
      </w:r>
      <w:r w:rsidR="005D109B" w:rsidRPr="00796A6D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796A6D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96588" w:rsidRPr="00796A6D">
        <w:rPr>
          <w:rFonts w:ascii="Arial" w:eastAsia="Calibri" w:hAnsi="Arial" w:cs="Arial"/>
          <w:spacing w:val="-1"/>
          <w:sz w:val="17"/>
          <w:szCs w:val="17"/>
        </w:rPr>
        <w:t>2021</w:t>
      </w:r>
      <w:r w:rsidRPr="00796A6D">
        <w:rPr>
          <w:rFonts w:ascii="Arial" w:eastAsia="Calibri" w:hAnsi="Arial" w:cs="Arial"/>
          <w:spacing w:val="-1"/>
          <w:sz w:val="17"/>
          <w:szCs w:val="17"/>
        </w:rPr>
        <w:t xml:space="preserve"> y, en su caso, el porcentaje de e</w:t>
      </w:r>
      <w:r w:rsidR="00971DBA" w:rsidRPr="00796A6D">
        <w:rPr>
          <w:rFonts w:ascii="Arial" w:eastAsia="Calibri" w:hAnsi="Arial" w:cs="Arial"/>
          <w:spacing w:val="-1"/>
          <w:sz w:val="17"/>
          <w:szCs w:val="17"/>
        </w:rPr>
        <w:t>s</w:t>
      </w:r>
      <w:r w:rsidRPr="00796A6D">
        <w:rPr>
          <w:rFonts w:ascii="Arial" w:eastAsia="Calibri" w:hAnsi="Arial" w:cs="Arial"/>
          <w:spacing w:val="-1"/>
          <w:sz w:val="17"/>
          <w:szCs w:val="17"/>
        </w:rPr>
        <w:t xml:space="preserve">tas adquisiciones que fueron realizadas mediante subsidios 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de capital, se revela el importe </w:t>
      </w:r>
      <w:r w:rsidR="005D109B" w:rsidRPr="00A75631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A75631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996588" w:rsidRPr="00A75631">
        <w:rPr>
          <w:rFonts w:ascii="Arial" w:eastAsia="Calibri" w:hAnsi="Arial" w:cs="Arial"/>
          <w:spacing w:val="-1"/>
          <w:sz w:val="17"/>
          <w:szCs w:val="17"/>
        </w:rPr>
        <w:t>2021</w:t>
      </w:r>
      <w:r w:rsidRPr="00A75631">
        <w:rPr>
          <w:rFonts w:ascii="Arial" w:eastAsia="Calibri" w:hAnsi="Arial" w:cs="Arial"/>
          <w:spacing w:val="-1"/>
          <w:sz w:val="17"/>
          <w:szCs w:val="17"/>
        </w:rPr>
        <w:t xml:space="preserve"> de los pagos que durante el ejercicio se hicieron por la compra de los elementos citados:</w:t>
      </w:r>
    </w:p>
    <w:p w:rsidR="00DF74BA" w:rsidRPr="00A75631" w:rsidRDefault="00DF74BA" w:rsidP="00DF74B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A75631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  <w:gridCol w:w="2180"/>
      </w:tblGrid>
      <w:tr w:rsidR="00DF74BA" w:rsidRPr="00A75631" w:rsidTr="0081697F">
        <w:trPr>
          <w:trHeight w:val="9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A75631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Adquisiciones por actividades de inversión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A75631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global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A75631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 adquisición con subsidios de sector central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A75631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 de pagos por la compra</w:t>
            </w:r>
          </w:p>
        </w:tc>
      </w:tr>
      <w:tr w:rsidR="00DF74BA" w:rsidRPr="00A75631" w:rsidTr="002B0CD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A75631" w:rsidRDefault="00DF74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color w:val="000000"/>
                <w:sz w:val="17"/>
                <w:szCs w:val="17"/>
              </w:rPr>
              <w:t>Bienes Muebles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A" w:rsidRPr="00A75631" w:rsidRDefault="00754EE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495,439,943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A75631" w:rsidRDefault="00971D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7563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por ciento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A75631" w:rsidRDefault="00754EE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54E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495,439,943</w:t>
            </w:r>
          </w:p>
        </w:tc>
      </w:tr>
    </w:tbl>
    <w:p w:rsidR="00DF74BA" w:rsidRPr="00A75631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975C4" w:rsidRDefault="00B975C4" w:rsidP="00B975C4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</w:p>
    <w:p w:rsidR="00B975C4" w:rsidRDefault="00B975C4" w:rsidP="00B975C4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</w:p>
    <w:p w:rsidR="00B975C4" w:rsidRPr="00A75631" w:rsidRDefault="00B975C4" w:rsidP="00B975C4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Las Notas de Desglose a detalle y para mayor referencia, se</w:t>
      </w:r>
      <w:r w:rsidRPr="0085786A">
        <w:rPr>
          <w:rFonts w:ascii="Arial" w:hAnsi="Arial" w:cs="Arial"/>
          <w:sz w:val="17"/>
          <w:szCs w:val="17"/>
        </w:rPr>
        <w:t xml:space="preserve"> encuentran disponibles en las notas</w:t>
      </w:r>
      <w:r>
        <w:rPr>
          <w:rFonts w:ascii="Arial" w:hAnsi="Arial" w:cs="Arial"/>
          <w:sz w:val="17"/>
          <w:szCs w:val="17"/>
        </w:rPr>
        <w:t xml:space="preserve"> a los estados financieros</w:t>
      </w:r>
      <w:r w:rsidRPr="0085786A">
        <w:rPr>
          <w:rFonts w:ascii="Arial" w:hAnsi="Arial" w:cs="Arial"/>
          <w:sz w:val="17"/>
          <w:szCs w:val="17"/>
        </w:rPr>
        <w:t xml:space="preserve"> de ca</w:t>
      </w:r>
      <w:r>
        <w:rPr>
          <w:rFonts w:ascii="Arial" w:hAnsi="Arial" w:cs="Arial"/>
          <w:sz w:val="17"/>
          <w:szCs w:val="17"/>
        </w:rPr>
        <w:t xml:space="preserve">da ente público que integran el </w:t>
      </w:r>
      <w:r w:rsidRPr="00A75631">
        <w:rPr>
          <w:rFonts w:ascii="Arial" w:hAnsi="Arial" w:cs="Arial"/>
          <w:sz w:val="17"/>
          <w:szCs w:val="17"/>
        </w:rPr>
        <w:t>TOMO VII ENTIDADES PARAESTATALES Y FIDEICOMISOS NO EMPRESARIALES Y NO FINANCIEROS.</w:t>
      </w:r>
    </w:p>
    <w:p w:rsidR="00B975C4" w:rsidRPr="0085786A" w:rsidRDefault="00B975C4" w:rsidP="00B975C4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</w:p>
    <w:p w:rsidR="00B811F0" w:rsidRPr="00A75631" w:rsidRDefault="00B811F0">
      <w:pPr>
        <w:rPr>
          <w:rFonts w:ascii="Arial" w:eastAsia="Calibri" w:hAnsi="Arial" w:cs="Arial"/>
          <w:spacing w:val="-1"/>
          <w:sz w:val="17"/>
          <w:szCs w:val="17"/>
        </w:rPr>
      </w:pPr>
      <w:r w:rsidRPr="00A75631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A3546F" w:rsidRPr="00A75631" w:rsidRDefault="00A3546F" w:rsidP="00A3546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A75631">
        <w:rPr>
          <w:rFonts w:ascii="Arial" w:hAnsi="Arial" w:cs="Arial"/>
          <w:b/>
          <w:sz w:val="17"/>
          <w:szCs w:val="17"/>
        </w:rPr>
        <w:lastRenderedPageBreak/>
        <w:t>Notas de Memoria:</w:t>
      </w:r>
    </w:p>
    <w:p w:rsidR="00A3546F" w:rsidRPr="00A75631" w:rsidRDefault="00A3546F" w:rsidP="00A3546F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 w:rsidRPr="00A75631">
        <w:rPr>
          <w:rFonts w:ascii="Arial" w:hAnsi="Arial" w:cs="Arial"/>
          <w:sz w:val="17"/>
          <w:szCs w:val="17"/>
        </w:rPr>
        <w:t>Las Notas de Memoria se encuentran disponibles en las notas a los estados financieros de cada ente público que integran el TOMO VII ENTIDADES PARAESTATALES Y FIDEICOMISOS NO EMPRESARIALES Y NO FINANCIEROS.</w:t>
      </w:r>
    </w:p>
    <w:p w:rsidR="00A3546F" w:rsidRPr="00A75631" w:rsidRDefault="00A3546F" w:rsidP="00A3546F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 w:rsidRPr="00A75631">
        <w:rPr>
          <w:rFonts w:ascii="Arial" w:hAnsi="Arial" w:cs="Arial"/>
          <w:sz w:val="17"/>
          <w:szCs w:val="17"/>
        </w:rPr>
        <w:t xml:space="preserve"> </w:t>
      </w:r>
    </w:p>
    <w:p w:rsidR="00A3546F" w:rsidRPr="00A75631" w:rsidRDefault="00A3546F" w:rsidP="00A3546F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A75631">
        <w:rPr>
          <w:rFonts w:ascii="Arial" w:hAnsi="Arial" w:cs="Arial"/>
          <w:b/>
          <w:sz w:val="17"/>
          <w:szCs w:val="17"/>
        </w:rPr>
        <w:t>Notas de Gestión Administrativa:</w:t>
      </w:r>
    </w:p>
    <w:p w:rsidR="00A3546F" w:rsidRPr="00FF79DD" w:rsidRDefault="00A3546F" w:rsidP="00A3546F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 w:rsidRPr="00A75631">
        <w:rPr>
          <w:rFonts w:ascii="Arial" w:hAnsi="Arial" w:cs="Arial"/>
          <w:sz w:val="17"/>
          <w:szCs w:val="17"/>
        </w:rPr>
        <w:t>Las Notas de Gestión Administrativa se encuentran disponibles en las notas a los estados financieros de cada ente público que integran el TOMO VII ENTIDADES PARAESTATALES Y FIDEICOMISOS NO EMPRESARIALES Y NO FINANCIEROS.</w:t>
      </w:r>
    </w:p>
    <w:p w:rsidR="0092346E" w:rsidRPr="00FF79DD" w:rsidRDefault="0092346E" w:rsidP="00A3546F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b/>
          <w:sz w:val="17"/>
          <w:szCs w:val="17"/>
        </w:rPr>
      </w:pPr>
    </w:p>
    <w:sectPr w:rsidR="0092346E" w:rsidRPr="00FF79DD" w:rsidSect="000C2DE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560" w:right="1418" w:bottom="851" w:left="1134" w:header="851" w:footer="308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36" w:rsidRDefault="007C0336">
      <w:r>
        <w:separator/>
      </w:r>
    </w:p>
  </w:endnote>
  <w:endnote w:type="continuationSeparator" w:id="0">
    <w:p w:rsidR="007C0336" w:rsidRDefault="007C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E8" w:rsidRPr="00CF00D0" w:rsidRDefault="00B103E8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679F3">
      <w:rPr>
        <w:rFonts w:ascii="Avenir LT Std 45 Book" w:hAnsi="Avenir LT Std 45 Book" w:cs="Arial"/>
        <w:noProof/>
        <w:color w:val="808080"/>
        <w:szCs w:val="20"/>
      </w:rPr>
      <w:t>20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679F3">
      <w:rPr>
        <w:rFonts w:ascii="Avenir LT Std 45 Book" w:hAnsi="Avenir LT Std 45 Book" w:cs="Arial"/>
        <w:noProof/>
        <w:color w:val="808080"/>
        <w:szCs w:val="20"/>
      </w:rPr>
      <w:t>42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B103E8" w:rsidRPr="00813029" w:rsidRDefault="00B103E8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E8" w:rsidRPr="00CF00D0" w:rsidRDefault="00B103E8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679F3">
      <w:rPr>
        <w:rFonts w:ascii="Avenir LT Std 45 Book" w:hAnsi="Avenir LT Std 45 Book" w:cs="Arial"/>
        <w:noProof/>
        <w:color w:val="808080"/>
        <w:szCs w:val="20"/>
      </w:rPr>
      <w:t>21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679F3">
      <w:rPr>
        <w:rFonts w:ascii="Avenir LT Std 45 Book" w:hAnsi="Avenir LT Std 45 Book" w:cs="Arial"/>
        <w:noProof/>
        <w:color w:val="808080"/>
        <w:szCs w:val="20"/>
      </w:rPr>
      <w:t>42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36" w:rsidRDefault="007C0336">
      <w:r>
        <w:separator/>
      </w:r>
    </w:p>
  </w:footnote>
  <w:footnote w:type="continuationSeparator" w:id="0">
    <w:p w:rsidR="007C0336" w:rsidRDefault="007C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E8" w:rsidRPr="002809DB" w:rsidRDefault="00B103E8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57C3F" wp14:editId="7A7C81BB">
              <wp:simplePos x="0" y="0"/>
              <wp:positionH relativeFrom="margin">
                <wp:align>right</wp:align>
              </wp:positionH>
              <wp:positionV relativeFrom="paragraph">
                <wp:posOffset>-314325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3E8" w:rsidRPr="00CF00D0" w:rsidRDefault="00B103E8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7C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24.75pt;width:152.8pt;height:3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" stroked="f">
              <v:textbox>
                <w:txbxContent>
                  <w:p w:rsidR="00EF4D09" w:rsidRPr="00CF00D0" w:rsidRDefault="00EF4D09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F08D9A" wp14:editId="3175031F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3E8" w:rsidRPr="00CF00D0" w:rsidRDefault="00B103E8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08D9A" id="_x0000_s1027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" stroked="f">
              <v:textbox>
                <w:txbxContent>
                  <w:p w:rsidR="00EF4D09" w:rsidRPr="00CF00D0" w:rsidRDefault="00EF4D09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FCDDA" wp14:editId="4148E828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E8" w:rsidRPr="00CF00D0" w:rsidRDefault="00B103E8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905B" wp14:editId="216CE04E">
              <wp:simplePos x="0" y="0"/>
              <wp:positionH relativeFrom="margin">
                <wp:align>center</wp:align>
              </wp:positionH>
              <wp:positionV relativeFrom="paragraph">
                <wp:posOffset>319405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177EA" id="Rectángulo 5" o:spid="_x0000_s1026" style="position:absolute;margin-left:0;margin-top:25.15pt;width:664.8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D6fiBo3wAAAAc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Pr="00CF34B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2.1.1.2.0 ENTIDADES PARAESTATALES Y FIDEICOMISOS NO EMPRESARIALES Y NO FINANCIEROS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EBC78DB"/>
    <w:multiLevelType w:val="hybridMultilevel"/>
    <w:tmpl w:val="F2C87D0A"/>
    <w:lvl w:ilvl="0" w:tplc="9FD0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5117"/>
    <w:multiLevelType w:val="hybridMultilevel"/>
    <w:tmpl w:val="95CA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7C96">
      <w:numFmt w:val="bullet"/>
      <w:lvlText w:val="•"/>
      <w:lvlJc w:val="left"/>
      <w:pPr>
        <w:ind w:left="3945" w:hanging="705"/>
      </w:pPr>
      <w:rPr>
        <w:rFonts w:ascii="Arial" w:eastAsia="Calibri" w:hAnsi="Arial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1576"/>
    <w:multiLevelType w:val="hybridMultilevel"/>
    <w:tmpl w:val="1C2C2B30"/>
    <w:lvl w:ilvl="0" w:tplc="6918238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77FE"/>
    <w:multiLevelType w:val="multilevel"/>
    <w:tmpl w:val="CF34A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857"/>
    <w:multiLevelType w:val="hybridMultilevel"/>
    <w:tmpl w:val="4FD87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245C8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1845"/>
    <w:multiLevelType w:val="hybridMultilevel"/>
    <w:tmpl w:val="7D12A9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5F1477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10598"/>
    <w:multiLevelType w:val="hybridMultilevel"/>
    <w:tmpl w:val="F132A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8B2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3347"/>
    <w:multiLevelType w:val="hybridMultilevel"/>
    <w:tmpl w:val="26F0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0A8"/>
    <w:multiLevelType w:val="hybridMultilevel"/>
    <w:tmpl w:val="3A9E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4D2B"/>
    <w:multiLevelType w:val="hybridMultilevel"/>
    <w:tmpl w:val="6EE0E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43C6E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22"/>
  </w:num>
  <w:num w:numId="9">
    <w:abstractNumId w:val="8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4"/>
  </w:num>
  <w:num w:numId="17">
    <w:abstractNumId w:val="6"/>
  </w:num>
  <w:num w:numId="18">
    <w:abstractNumId w:val="13"/>
  </w:num>
  <w:num w:numId="19">
    <w:abstractNumId w:val="15"/>
  </w:num>
  <w:num w:numId="20">
    <w:abstractNumId w:val="11"/>
  </w:num>
  <w:num w:numId="21">
    <w:abstractNumId w:val="19"/>
  </w:num>
  <w:num w:numId="22">
    <w:abstractNumId w:val="18"/>
  </w:num>
  <w:num w:numId="23">
    <w:abstractNumId w:val="5"/>
  </w:num>
  <w:num w:numId="24">
    <w:abstractNumId w:val="12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0A24"/>
    <w:rsid w:val="000015F7"/>
    <w:rsid w:val="000017B6"/>
    <w:rsid w:val="00002652"/>
    <w:rsid w:val="00002971"/>
    <w:rsid w:val="00002AD7"/>
    <w:rsid w:val="00003379"/>
    <w:rsid w:val="0000365A"/>
    <w:rsid w:val="00004B62"/>
    <w:rsid w:val="00005112"/>
    <w:rsid w:val="00005143"/>
    <w:rsid w:val="00005BA1"/>
    <w:rsid w:val="00005BBF"/>
    <w:rsid w:val="0000634E"/>
    <w:rsid w:val="000065BE"/>
    <w:rsid w:val="00007AAC"/>
    <w:rsid w:val="000102CA"/>
    <w:rsid w:val="0001065C"/>
    <w:rsid w:val="0001104C"/>
    <w:rsid w:val="000110F0"/>
    <w:rsid w:val="00011178"/>
    <w:rsid w:val="0001159B"/>
    <w:rsid w:val="000119FE"/>
    <w:rsid w:val="0001214E"/>
    <w:rsid w:val="00012BDB"/>
    <w:rsid w:val="00012DB2"/>
    <w:rsid w:val="00012E6C"/>
    <w:rsid w:val="0001361A"/>
    <w:rsid w:val="00013641"/>
    <w:rsid w:val="00013D14"/>
    <w:rsid w:val="00014D03"/>
    <w:rsid w:val="00015D0C"/>
    <w:rsid w:val="00016A7F"/>
    <w:rsid w:val="000174D5"/>
    <w:rsid w:val="00017ACD"/>
    <w:rsid w:val="0002043D"/>
    <w:rsid w:val="000204BD"/>
    <w:rsid w:val="00020562"/>
    <w:rsid w:val="00020A76"/>
    <w:rsid w:val="00020B87"/>
    <w:rsid w:val="0002119D"/>
    <w:rsid w:val="00021A85"/>
    <w:rsid w:val="00024517"/>
    <w:rsid w:val="000254B8"/>
    <w:rsid w:val="00026019"/>
    <w:rsid w:val="00026B8C"/>
    <w:rsid w:val="000331A9"/>
    <w:rsid w:val="000337D3"/>
    <w:rsid w:val="000340A5"/>
    <w:rsid w:val="0003453F"/>
    <w:rsid w:val="00034C2D"/>
    <w:rsid w:val="00035026"/>
    <w:rsid w:val="0003505B"/>
    <w:rsid w:val="000352FF"/>
    <w:rsid w:val="000378CB"/>
    <w:rsid w:val="00040AA9"/>
    <w:rsid w:val="000412BA"/>
    <w:rsid w:val="00041BED"/>
    <w:rsid w:val="00042E9B"/>
    <w:rsid w:val="00043012"/>
    <w:rsid w:val="0004490E"/>
    <w:rsid w:val="0004595A"/>
    <w:rsid w:val="00046A9C"/>
    <w:rsid w:val="000472A9"/>
    <w:rsid w:val="00050D0B"/>
    <w:rsid w:val="00052BAF"/>
    <w:rsid w:val="00054214"/>
    <w:rsid w:val="000545B0"/>
    <w:rsid w:val="000556E4"/>
    <w:rsid w:val="00056302"/>
    <w:rsid w:val="0005667D"/>
    <w:rsid w:val="00056934"/>
    <w:rsid w:val="00060302"/>
    <w:rsid w:val="00061C12"/>
    <w:rsid w:val="00061CB6"/>
    <w:rsid w:val="00062243"/>
    <w:rsid w:val="00062DAE"/>
    <w:rsid w:val="00062E72"/>
    <w:rsid w:val="00063DF1"/>
    <w:rsid w:val="00063EA6"/>
    <w:rsid w:val="0006463E"/>
    <w:rsid w:val="00064969"/>
    <w:rsid w:val="0006529B"/>
    <w:rsid w:val="000664D5"/>
    <w:rsid w:val="0006650E"/>
    <w:rsid w:val="000665BD"/>
    <w:rsid w:val="000674A8"/>
    <w:rsid w:val="00067BB4"/>
    <w:rsid w:val="00071233"/>
    <w:rsid w:val="00071FAC"/>
    <w:rsid w:val="000727B1"/>
    <w:rsid w:val="00072CB2"/>
    <w:rsid w:val="00072E8E"/>
    <w:rsid w:val="00072F8B"/>
    <w:rsid w:val="00074B74"/>
    <w:rsid w:val="00075E8D"/>
    <w:rsid w:val="000767E5"/>
    <w:rsid w:val="0007770A"/>
    <w:rsid w:val="00077B39"/>
    <w:rsid w:val="00077BF0"/>
    <w:rsid w:val="00080148"/>
    <w:rsid w:val="00080796"/>
    <w:rsid w:val="00080A73"/>
    <w:rsid w:val="00080CBB"/>
    <w:rsid w:val="00080E00"/>
    <w:rsid w:val="00081131"/>
    <w:rsid w:val="0008166A"/>
    <w:rsid w:val="00081FE3"/>
    <w:rsid w:val="00082348"/>
    <w:rsid w:val="00082C24"/>
    <w:rsid w:val="00082EEE"/>
    <w:rsid w:val="00083410"/>
    <w:rsid w:val="0008362C"/>
    <w:rsid w:val="000840A2"/>
    <w:rsid w:val="00090DE7"/>
    <w:rsid w:val="000912A5"/>
    <w:rsid w:val="00091AD4"/>
    <w:rsid w:val="00091D44"/>
    <w:rsid w:val="000927AA"/>
    <w:rsid w:val="00092DB3"/>
    <w:rsid w:val="00093302"/>
    <w:rsid w:val="000940D4"/>
    <w:rsid w:val="000956E4"/>
    <w:rsid w:val="00097DDA"/>
    <w:rsid w:val="000A003D"/>
    <w:rsid w:val="000A04D9"/>
    <w:rsid w:val="000A0712"/>
    <w:rsid w:val="000A1CD9"/>
    <w:rsid w:val="000A204D"/>
    <w:rsid w:val="000A2512"/>
    <w:rsid w:val="000A39DC"/>
    <w:rsid w:val="000A4096"/>
    <w:rsid w:val="000A5319"/>
    <w:rsid w:val="000A66A2"/>
    <w:rsid w:val="000A6857"/>
    <w:rsid w:val="000A6C91"/>
    <w:rsid w:val="000A6E40"/>
    <w:rsid w:val="000A6EDA"/>
    <w:rsid w:val="000A7FE2"/>
    <w:rsid w:val="000B0333"/>
    <w:rsid w:val="000B09F9"/>
    <w:rsid w:val="000B0AAA"/>
    <w:rsid w:val="000B13A1"/>
    <w:rsid w:val="000B15B5"/>
    <w:rsid w:val="000B1EEB"/>
    <w:rsid w:val="000B2076"/>
    <w:rsid w:val="000B2E80"/>
    <w:rsid w:val="000B3156"/>
    <w:rsid w:val="000B4B11"/>
    <w:rsid w:val="000B4BC8"/>
    <w:rsid w:val="000B503E"/>
    <w:rsid w:val="000B5AED"/>
    <w:rsid w:val="000B5B5B"/>
    <w:rsid w:val="000B6CE6"/>
    <w:rsid w:val="000B6CF1"/>
    <w:rsid w:val="000B6D04"/>
    <w:rsid w:val="000B78FA"/>
    <w:rsid w:val="000C00FF"/>
    <w:rsid w:val="000C0C81"/>
    <w:rsid w:val="000C2C0C"/>
    <w:rsid w:val="000C2DE0"/>
    <w:rsid w:val="000C3E3D"/>
    <w:rsid w:val="000C472B"/>
    <w:rsid w:val="000C634E"/>
    <w:rsid w:val="000C6384"/>
    <w:rsid w:val="000C65BA"/>
    <w:rsid w:val="000C69D3"/>
    <w:rsid w:val="000C6B30"/>
    <w:rsid w:val="000C6BEB"/>
    <w:rsid w:val="000C785E"/>
    <w:rsid w:val="000D0770"/>
    <w:rsid w:val="000D1C10"/>
    <w:rsid w:val="000D2B07"/>
    <w:rsid w:val="000D2B10"/>
    <w:rsid w:val="000D5387"/>
    <w:rsid w:val="000D6790"/>
    <w:rsid w:val="000D6A6C"/>
    <w:rsid w:val="000E00FC"/>
    <w:rsid w:val="000E042B"/>
    <w:rsid w:val="000E08A8"/>
    <w:rsid w:val="000E0E94"/>
    <w:rsid w:val="000E15DF"/>
    <w:rsid w:val="000E2289"/>
    <w:rsid w:val="000E22DA"/>
    <w:rsid w:val="000E2BF9"/>
    <w:rsid w:val="000E381F"/>
    <w:rsid w:val="000E4D88"/>
    <w:rsid w:val="000E546D"/>
    <w:rsid w:val="000E6CDF"/>
    <w:rsid w:val="000E716C"/>
    <w:rsid w:val="000E74EF"/>
    <w:rsid w:val="000E77D4"/>
    <w:rsid w:val="000F12DA"/>
    <w:rsid w:val="000F1797"/>
    <w:rsid w:val="000F17A5"/>
    <w:rsid w:val="000F2A98"/>
    <w:rsid w:val="000F2D49"/>
    <w:rsid w:val="000F419C"/>
    <w:rsid w:val="000F44F2"/>
    <w:rsid w:val="000F61CB"/>
    <w:rsid w:val="000F6F60"/>
    <w:rsid w:val="000F72A0"/>
    <w:rsid w:val="000F7341"/>
    <w:rsid w:val="000F74C6"/>
    <w:rsid w:val="000F7647"/>
    <w:rsid w:val="000F79B7"/>
    <w:rsid w:val="001000AE"/>
    <w:rsid w:val="00100444"/>
    <w:rsid w:val="00101978"/>
    <w:rsid w:val="00102FF2"/>
    <w:rsid w:val="001042D7"/>
    <w:rsid w:val="001045F8"/>
    <w:rsid w:val="0010523D"/>
    <w:rsid w:val="0010568A"/>
    <w:rsid w:val="001059EB"/>
    <w:rsid w:val="001064F1"/>
    <w:rsid w:val="00106A13"/>
    <w:rsid w:val="00110F0B"/>
    <w:rsid w:val="00111281"/>
    <w:rsid w:val="0011225D"/>
    <w:rsid w:val="00112BBE"/>
    <w:rsid w:val="00113A98"/>
    <w:rsid w:val="00114B14"/>
    <w:rsid w:val="00115256"/>
    <w:rsid w:val="00115AA7"/>
    <w:rsid w:val="00115B7F"/>
    <w:rsid w:val="001163C1"/>
    <w:rsid w:val="00116F9D"/>
    <w:rsid w:val="00121647"/>
    <w:rsid w:val="00122060"/>
    <w:rsid w:val="00122818"/>
    <w:rsid w:val="00122F38"/>
    <w:rsid w:val="001235F7"/>
    <w:rsid w:val="00124B1D"/>
    <w:rsid w:val="00124E6A"/>
    <w:rsid w:val="00125540"/>
    <w:rsid w:val="001266F2"/>
    <w:rsid w:val="00126FF3"/>
    <w:rsid w:val="001273BF"/>
    <w:rsid w:val="00131D99"/>
    <w:rsid w:val="001336DB"/>
    <w:rsid w:val="00135637"/>
    <w:rsid w:val="00135733"/>
    <w:rsid w:val="0013607B"/>
    <w:rsid w:val="001364C8"/>
    <w:rsid w:val="0013653C"/>
    <w:rsid w:val="00137D20"/>
    <w:rsid w:val="0014089D"/>
    <w:rsid w:val="001411A8"/>
    <w:rsid w:val="00141348"/>
    <w:rsid w:val="001417BB"/>
    <w:rsid w:val="0014285E"/>
    <w:rsid w:val="001439B4"/>
    <w:rsid w:val="001441B9"/>
    <w:rsid w:val="00144E2E"/>
    <w:rsid w:val="00145CB3"/>
    <w:rsid w:val="00145DBE"/>
    <w:rsid w:val="00146909"/>
    <w:rsid w:val="00146A6D"/>
    <w:rsid w:val="00146FDB"/>
    <w:rsid w:val="00147069"/>
    <w:rsid w:val="001479F4"/>
    <w:rsid w:val="0015026C"/>
    <w:rsid w:val="00150A77"/>
    <w:rsid w:val="00150FB0"/>
    <w:rsid w:val="0015227C"/>
    <w:rsid w:val="0015343C"/>
    <w:rsid w:val="001534AD"/>
    <w:rsid w:val="00154562"/>
    <w:rsid w:val="00155965"/>
    <w:rsid w:val="00155B42"/>
    <w:rsid w:val="00155FC3"/>
    <w:rsid w:val="0015640F"/>
    <w:rsid w:val="001566C3"/>
    <w:rsid w:val="001604B7"/>
    <w:rsid w:val="0016150C"/>
    <w:rsid w:val="0016196C"/>
    <w:rsid w:val="0016265A"/>
    <w:rsid w:val="00163119"/>
    <w:rsid w:val="00163185"/>
    <w:rsid w:val="0016374B"/>
    <w:rsid w:val="00163875"/>
    <w:rsid w:val="0016437E"/>
    <w:rsid w:val="00167DCA"/>
    <w:rsid w:val="0017137D"/>
    <w:rsid w:val="001720CF"/>
    <w:rsid w:val="001728A2"/>
    <w:rsid w:val="001740D4"/>
    <w:rsid w:val="001749D4"/>
    <w:rsid w:val="00175B6D"/>
    <w:rsid w:val="00175C25"/>
    <w:rsid w:val="00175DF8"/>
    <w:rsid w:val="001772F2"/>
    <w:rsid w:val="00180019"/>
    <w:rsid w:val="001800C2"/>
    <w:rsid w:val="00180288"/>
    <w:rsid w:val="00180430"/>
    <w:rsid w:val="001819E5"/>
    <w:rsid w:val="00181A8D"/>
    <w:rsid w:val="001825AB"/>
    <w:rsid w:val="00182C0E"/>
    <w:rsid w:val="00182DD5"/>
    <w:rsid w:val="001838C3"/>
    <w:rsid w:val="00186BCA"/>
    <w:rsid w:val="00186E15"/>
    <w:rsid w:val="00187595"/>
    <w:rsid w:val="0018790A"/>
    <w:rsid w:val="00187971"/>
    <w:rsid w:val="00190350"/>
    <w:rsid w:val="0019167C"/>
    <w:rsid w:val="00192420"/>
    <w:rsid w:val="00192880"/>
    <w:rsid w:val="00192F45"/>
    <w:rsid w:val="00193FF0"/>
    <w:rsid w:val="00194ABE"/>
    <w:rsid w:val="00195866"/>
    <w:rsid w:val="00195F8A"/>
    <w:rsid w:val="0019606A"/>
    <w:rsid w:val="00196215"/>
    <w:rsid w:val="00196E7A"/>
    <w:rsid w:val="0019722F"/>
    <w:rsid w:val="0019787F"/>
    <w:rsid w:val="001979E6"/>
    <w:rsid w:val="001A0060"/>
    <w:rsid w:val="001A1EFE"/>
    <w:rsid w:val="001A2478"/>
    <w:rsid w:val="001A2717"/>
    <w:rsid w:val="001A3042"/>
    <w:rsid w:val="001A3EA9"/>
    <w:rsid w:val="001A4EF9"/>
    <w:rsid w:val="001A54B2"/>
    <w:rsid w:val="001A6B95"/>
    <w:rsid w:val="001A7A7F"/>
    <w:rsid w:val="001A7C76"/>
    <w:rsid w:val="001B007B"/>
    <w:rsid w:val="001B2073"/>
    <w:rsid w:val="001B2BDF"/>
    <w:rsid w:val="001B2EE0"/>
    <w:rsid w:val="001B31A7"/>
    <w:rsid w:val="001B3BC0"/>
    <w:rsid w:val="001B49BF"/>
    <w:rsid w:val="001B5113"/>
    <w:rsid w:val="001B511A"/>
    <w:rsid w:val="001B59FD"/>
    <w:rsid w:val="001B5FF6"/>
    <w:rsid w:val="001B6B15"/>
    <w:rsid w:val="001B6B9A"/>
    <w:rsid w:val="001B7767"/>
    <w:rsid w:val="001B7E6F"/>
    <w:rsid w:val="001C123D"/>
    <w:rsid w:val="001C1C28"/>
    <w:rsid w:val="001C2566"/>
    <w:rsid w:val="001C3A28"/>
    <w:rsid w:val="001C4948"/>
    <w:rsid w:val="001C4C8E"/>
    <w:rsid w:val="001C4EC6"/>
    <w:rsid w:val="001C4F32"/>
    <w:rsid w:val="001C5B7A"/>
    <w:rsid w:val="001C60EF"/>
    <w:rsid w:val="001C69FA"/>
    <w:rsid w:val="001C6C60"/>
    <w:rsid w:val="001C7381"/>
    <w:rsid w:val="001D0243"/>
    <w:rsid w:val="001D065E"/>
    <w:rsid w:val="001D12B4"/>
    <w:rsid w:val="001D1E5F"/>
    <w:rsid w:val="001D24E0"/>
    <w:rsid w:val="001D2914"/>
    <w:rsid w:val="001D2A70"/>
    <w:rsid w:val="001D3327"/>
    <w:rsid w:val="001D33F2"/>
    <w:rsid w:val="001D4900"/>
    <w:rsid w:val="001D49E1"/>
    <w:rsid w:val="001D7872"/>
    <w:rsid w:val="001E05DF"/>
    <w:rsid w:val="001E1BE9"/>
    <w:rsid w:val="001E1CB3"/>
    <w:rsid w:val="001E25F1"/>
    <w:rsid w:val="001E31A8"/>
    <w:rsid w:val="001E4CA5"/>
    <w:rsid w:val="001E4FC7"/>
    <w:rsid w:val="001E50BC"/>
    <w:rsid w:val="001E58AF"/>
    <w:rsid w:val="001E5A70"/>
    <w:rsid w:val="001E5CD9"/>
    <w:rsid w:val="001E6C3B"/>
    <w:rsid w:val="001E756A"/>
    <w:rsid w:val="001E76A0"/>
    <w:rsid w:val="001E79D9"/>
    <w:rsid w:val="001E7A8F"/>
    <w:rsid w:val="001F1404"/>
    <w:rsid w:val="001F1C10"/>
    <w:rsid w:val="001F1EBB"/>
    <w:rsid w:val="001F2B6F"/>
    <w:rsid w:val="001F3094"/>
    <w:rsid w:val="001F326D"/>
    <w:rsid w:val="001F3FD7"/>
    <w:rsid w:val="001F4B48"/>
    <w:rsid w:val="001F6721"/>
    <w:rsid w:val="001F7CB1"/>
    <w:rsid w:val="0020025A"/>
    <w:rsid w:val="00200A51"/>
    <w:rsid w:val="00200F8E"/>
    <w:rsid w:val="002015DB"/>
    <w:rsid w:val="00201E62"/>
    <w:rsid w:val="002020EC"/>
    <w:rsid w:val="00203925"/>
    <w:rsid w:val="00203F78"/>
    <w:rsid w:val="00204D21"/>
    <w:rsid w:val="00205485"/>
    <w:rsid w:val="00205717"/>
    <w:rsid w:val="00206284"/>
    <w:rsid w:val="00206505"/>
    <w:rsid w:val="0020781E"/>
    <w:rsid w:val="00207827"/>
    <w:rsid w:val="00207EF6"/>
    <w:rsid w:val="002107EE"/>
    <w:rsid w:val="00211037"/>
    <w:rsid w:val="002112F1"/>
    <w:rsid w:val="00211508"/>
    <w:rsid w:val="00211ED8"/>
    <w:rsid w:val="002129B5"/>
    <w:rsid w:val="00214B4E"/>
    <w:rsid w:val="002151B4"/>
    <w:rsid w:val="00215B81"/>
    <w:rsid w:val="00215D0E"/>
    <w:rsid w:val="002164E0"/>
    <w:rsid w:val="002165BD"/>
    <w:rsid w:val="00216680"/>
    <w:rsid w:val="00217211"/>
    <w:rsid w:val="0022073E"/>
    <w:rsid w:val="00220B39"/>
    <w:rsid w:val="00220CB2"/>
    <w:rsid w:val="00220F3A"/>
    <w:rsid w:val="00221280"/>
    <w:rsid w:val="0022168C"/>
    <w:rsid w:val="002218F0"/>
    <w:rsid w:val="00222005"/>
    <w:rsid w:val="002231E1"/>
    <w:rsid w:val="00223B69"/>
    <w:rsid w:val="00224C36"/>
    <w:rsid w:val="002251DE"/>
    <w:rsid w:val="00225492"/>
    <w:rsid w:val="00226B9F"/>
    <w:rsid w:val="00226BB0"/>
    <w:rsid w:val="002273AF"/>
    <w:rsid w:val="00227DFB"/>
    <w:rsid w:val="00227DFE"/>
    <w:rsid w:val="00227F86"/>
    <w:rsid w:val="00230158"/>
    <w:rsid w:val="002302DE"/>
    <w:rsid w:val="00232A23"/>
    <w:rsid w:val="00232A52"/>
    <w:rsid w:val="002342BD"/>
    <w:rsid w:val="002343EC"/>
    <w:rsid w:val="00234CFE"/>
    <w:rsid w:val="002352A3"/>
    <w:rsid w:val="002366A1"/>
    <w:rsid w:val="00236C1B"/>
    <w:rsid w:val="00236CF7"/>
    <w:rsid w:val="00240BB4"/>
    <w:rsid w:val="00241785"/>
    <w:rsid w:val="00241A7E"/>
    <w:rsid w:val="00242B10"/>
    <w:rsid w:val="00242C39"/>
    <w:rsid w:val="00242F62"/>
    <w:rsid w:val="00244436"/>
    <w:rsid w:val="00245E5E"/>
    <w:rsid w:val="00246D94"/>
    <w:rsid w:val="0024708F"/>
    <w:rsid w:val="002470B0"/>
    <w:rsid w:val="00250A62"/>
    <w:rsid w:val="00250B7B"/>
    <w:rsid w:val="00250DEE"/>
    <w:rsid w:val="0025145F"/>
    <w:rsid w:val="00251646"/>
    <w:rsid w:val="002518AB"/>
    <w:rsid w:val="002520CD"/>
    <w:rsid w:val="00252209"/>
    <w:rsid w:val="00252AD1"/>
    <w:rsid w:val="00252F2E"/>
    <w:rsid w:val="00252FCA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11BC"/>
    <w:rsid w:val="0026307A"/>
    <w:rsid w:val="00263BCB"/>
    <w:rsid w:val="002640B1"/>
    <w:rsid w:val="0026424A"/>
    <w:rsid w:val="002642BF"/>
    <w:rsid w:val="00264C81"/>
    <w:rsid w:val="00265446"/>
    <w:rsid w:val="00265933"/>
    <w:rsid w:val="0026660B"/>
    <w:rsid w:val="0026735E"/>
    <w:rsid w:val="002673C5"/>
    <w:rsid w:val="00267AF9"/>
    <w:rsid w:val="0027121D"/>
    <w:rsid w:val="0027160A"/>
    <w:rsid w:val="002723B2"/>
    <w:rsid w:val="002732AD"/>
    <w:rsid w:val="00273FF7"/>
    <w:rsid w:val="002746C5"/>
    <w:rsid w:val="002746E2"/>
    <w:rsid w:val="00275FC6"/>
    <w:rsid w:val="002772ED"/>
    <w:rsid w:val="002773E2"/>
    <w:rsid w:val="00277C7D"/>
    <w:rsid w:val="002809DB"/>
    <w:rsid w:val="00281841"/>
    <w:rsid w:val="00281FCC"/>
    <w:rsid w:val="00282158"/>
    <w:rsid w:val="0028373B"/>
    <w:rsid w:val="00286011"/>
    <w:rsid w:val="002864C0"/>
    <w:rsid w:val="00286927"/>
    <w:rsid w:val="00287B02"/>
    <w:rsid w:val="00287D39"/>
    <w:rsid w:val="00290866"/>
    <w:rsid w:val="00290A1E"/>
    <w:rsid w:val="00290F62"/>
    <w:rsid w:val="002912B2"/>
    <w:rsid w:val="002914B5"/>
    <w:rsid w:val="002917C4"/>
    <w:rsid w:val="002917EF"/>
    <w:rsid w:val="00292137"/>
    <w:rsid w:val="002927B2"/>
    <w:rsid w:val="00293793"/>
    <w:rsid w:val="00294E5F"/>
    <w:rsid w:val="00295285"/>
    <w:rsid w:val="00295733"/>
    <w:rsid w:val="00295E86"/>
    <w:rsid w:val="00296C04"/>
    <w:rsid w:val="002A0DEA"/>
    <w:rsid w:val="002A0EB0"/>
    <w:rsid w:val="002A13AC"/>
    <w:rsid w:val="002A244F"/>
    <w:rsid w:val="002A2B9C"/>
    <w:rsid w:val="002A3B60"/>
    <w:rsid w:val="002A4488"/>
    <w:rsid w:val="002A4762"/>
    <w:rsid w:val="002A58E0"/>
    <w:rsid w:val="002A58F7"/>
    <w:rsid w:val="002A622C"/>
    <w:rsid w:val="002A78B5"/>
    <w:rsid w:val="002B078D"/>
    <w:rsid w:val="002B0822"/>
    <w:rsid w:val="002B0CD2"/>
    <w:rsid w:val="002B305E"/>
    <w:rsid w:val="002B35CF"/>
    <w:rsid w:val="002B4C24"/>
    <w:rsid w:val="002B581C"/>
    <w:rsid w:val="002B5A44"/>
    <w:rsid w:val="002B63DD"/>
    <w:rsid w:val="002B69BD"/>
    <w:rsid w:val="002B6D11"/>
    <w:rsid w:val="002B6D45"/>
    <w:rsid w:val="002B7EEF"/>
    <w:rsid w:val="002B7F42"/>
    <w:rsid w:val="002C05A9"/>
    <w:rsid w:val="002C11BF"/>
    <w:rsid w:val="002C326D"/>
    <w:rsid w:val="002C5E34"/>
    <w:rsid w:val="002C5FF5"/>
    <w:rsid w:val="002C6A1C"/>
    <w:rsid w:val="002C6C28"/>
    <w:rsid w:val="002C6F14"/>
    <w:rsid w:val="002C780F"/>
    <w:rsid w:val="002D004F"/>
    <w:rsid w:val="002D01C0"/>
    <w:rsid w:val="002D048E"/>
    <w:rsid w:val="002D073F"/>
    <w:rsid w:val="002D07E1"/>
    <w:rsid w:val="002D09F5"/>
    <w:rsid w:val="002D0D0E"/>
    <w:rsid w:val="002D175D"/>
    <w:rsid w:val="002D1921"/>
    <w:rsid w:val="002D19B9"/>
    <w:rsid w:val="002D1F9D"/>
    <w:rsid w:val="002D275F"/>
    <w:rsid w:val="002D2D06"/>
    <w:rsid w:val="002D30AE"/>
    <w:rsid w:val="002D337D"/>
    <w:rsid w:val="002D4E67"/>
    <w:rsid w:val="002D539F"/>
    <w:rsid w:val="002D567A"/>
    <w:rsid w:val="002D582A"/>
    <w:rsid w:val="002D70DA"/>
    <w:rsid w:val="002E2741"/>
    <w:rsid w:val="002E350B"/>
    <w:rsid w:val="002E3A1B"/>
    <w:rsid w:val="002E3F8E"/>
    <w:rsid w:val="002E4F12"/>
    <w:rsid w:val="002E4F6A"/>
    <w:rsid w:val="002E5A45"/>
    <w:rsid w:val="002E627B"/>
    <w:rsid w:val="002E6460"/>
    <w:rsid w:val="002E7C39"/>
    <w:rsid w:val="002F0F48"/>
    <w:rsid w:val="002F1704"/>
    <w:rsid w:val="002F3A90"/>
    <w:rsid w:val="002F4627"/>
    <w:rsid w:val="002F4E57"/>
    <w:rsid w:val="002F6A33"/>
    <w:rsid w:val="002F6FB1"/>
    <w:rsid w:val="002F7886"/>
    <w:rsid w:val="002F7E0B"/>
    <w:rsid w:val="00300909"/>
    <w:rsid w:val="00301413"/>
    <w:rsid w:val="00302006"/>
    <w:rsid w:val="00302481"/>
    <w:rsid w:val="00302600"/>
    <w:rsid w:val="00302610"/>
    <w:rsid w:val="00302E16"/>
    <w:rsid w:val="00302E24"/>
    <w:rsid w:val="003033A3"/>
    <w:rsid w:val="003035C8"/>
    <w:rsid w:val="00303C79"/>
    <w:rsid w:val="003040EB"/>
    <w:rsid w:val="00304BC2"/>
    <w:rsid w:val="003054EB"/>
    <w:rsid w:val="00305F95"/>
    <w:rsid w:val="00306A0E"/>
    <w:rsid w:val="0030750A"/>
    <w:rsid w:val="00307A9B"/>
    <w:rsid w:val="00307CCF"/>
    <w:rsid w:val="00307FA8"/>
    <w:rsid w:val="003117BC"/>
    <w:rsid w:val="003162BC"/>
    <w:rsid w:val="0031662D"/>
    <w:rsid w:val="00316A2A"/>
    <w:rsid w:val="0031781D"/>
    <w:rsid w:val="003201EB"/>
    <w:rsid w:val="00320566"/>
    <w:rsid w:val="00320778"/>
    <w:rsid w:val="00321B17"/>
    <w:rsid w:val="00322B3C"/>
    <w:rsid w:val="00322E1D"/>
    <w:rsid w:val="00323879"/>
    <w:rsid w:val="00324554"/>
    <w:rsid w:val="00324BC4"/>
    <w:rsid w:val="00326C76"/>
    <w:rsid w:val="00326F1D"/>
    <w:rsid w:val="00327755"/>
    <w:rsid w:val="0033017E"/>
    <w:rsid w:val="0033096D"/>
    <w:rsid w:val="00331133"/>
    <w:rsid w:val="00331243"/>
    <w:rsid w:val="0033302B"/>
    <w:rsid w:val="0033418B"/>
    <w:rsid w:val="00335483"/>
    <w:rsid w:val="00335F9C"/>
    <w:rsid w:val="00336528"/>
    <w:rsid w:val="00336A72"/>
    <w:rsid w:val="00337C3F"/>
    <w:rsid w:val="00337FDA"/>
    <w:rsid w:val="003400B3"/>
    <w:rsid w:val="00340812"/>
    <w:rsid w:val="00340D63"/>
    <w:rsid w:val="00342D65"/>
    <w:rsid w:val="00342EAC"/>
    <w:rsid w:val="00343C0E"/>
    <w:rsid w:val="00344433"/>
    <w:rsid w:val="003448EC"/>
    <w:rsid w:val="00345E42"/>
    <w:rsid w:val="00346055"/>
    <w:rsid w:val="00346605"/>
    <w:rsid w:val="00346748"/>
    <w:rsid w:val="00346AA5"/>
    <w:rsid w:val="003474DB"/>
    <w:rsid w:val="003511F5"/>
    <w:rsid w:val="003515C3"/>
    <w:rsid w:val="00351CE0"/>
    <w:rsid w:val="00352675"/>
    <w:rsid w:val="00353672"/>
    <w:rsid w:val="00353E1D"/>
    <w:rsid w:val="003549A5"/>
    <w:rsid w:val="003556AE"/>
    <w:rsid w:val="003560BA"/>
    <w:rsid w:val="00357944"/>
    <w:rsid w:val="00357BCC"/>
    <w:rsid w:val="0036144D"/>
    <w:rsid w:val="00361475"/>
    <w:rsid w:val="003617C9"/>
    <w:rsid w:val="00362B5E"/>
    <w:rsid w:val="00363026"/>
    <w:rsid w:val="0036330B"/>
    <w:rsid w:val="003638B7"/>
    <w:rsid w:val="003640AC"/>
    <w:rsid w:val="00364153"/>
    <w:rsid w:val="003645A3"/>
    <w:rsid w:val="00365269"/>
    <w:rsid w:val="003652FF"/>
    <w:rsid w:val="003667D6"/>
    <w:rsid w:val="00367360"/>
    <w:rsid w:val="00367978"/>
    <w:rsid w:val="00367BC4"/>
    <w:rsid w:val="003708EA"/>
    <w:rsid w:val="00370CEA"/>
    <w:rsid w:val="00370EFF"/>
    <w:rsid w:val="00371874"/>
    <w:rsid w:val="00371987"/>
    <w:rsid w:val="0037217E"/>
    <w:rsid w:val="00372E51"/>
    <w:rsid w:val="0037305C"/>
    <w:rsid w:val="00373C97"/>
    <w:rsid w:val="00375B3F"/>
    <w:rsid w:val="0037658D"/>
    <w:rsid w:val="0037681C"/>
    <w:rsid w:val="00376EDA"/>
    <w:rsid w:val="0037720F"/>
    <w:rsid w:val="0037725B"/>
    <w:rsid w:val="003777A2"/>
    <w:rsid w:val="003779D7"/>
    <w:rsid w:val="00381DF8"/>
    <w:rsid w:val="00382EB4"/>
    <w:rsid w:val="0038439D"/>
    <w:rsid w:val="0038506C"/>
    <w:rsid w:val="00385B39"/>
    <w:rsid w:val="00386AC3"/>
    <w:rsid w:val="0039020E"/>
    <w:rsid w:val="00391374"/>
    <w:rsid w:val="00392134"/>
    <w:rsid w:val="003942F1"/>
    <w:rsid w:val="00394347"/>
    <w:rsid w:val="003949C9"/>
    <w:rsid w:val="0039655C"/>
    <w:rsid w:val="003977E2"/>
    <w:rsid w:val="003A00D3"/>
    <w:rsid w:val="003A0374"/>
    <w:rsid w:val="003A0AB6"/>
    <w:rsid w:val="003A2688"/>
    <w:rsid w:val="003A2790"/>
    <w:rsid w:val="003A4D24"/>
    <w:rsid w:val="003A517C"/>
    <w:rsid w:val="003A59A7"/>
    <w:rsid w:val="003A6124"/>
    <w:rsid w:val="003A78D7"/>
    <w:rsid w:val="003A793E"/>
    <w:rsid w:val="003A7B97"/>
    <w:rsid w:val="003A7E4D"/>
    <w:rsid w:val="003B1DD2"/>
    <w:rsid w:val="003B3FFD"/>
    <w:rsid w:val="003B40C6"/>
    <w:rsid w:val="003B4352"/>
    <w:rsid w:val="003B4E51"/>
    <w:rsid w:val="003B5158"/>
    <w:rsid w:val="003B57E5"/>
    <w:rsid w:val="003B5C50"/>
    <w:rsid w:val="003B5D25"/>
    <w:rsid w:val="003B6069"/>
    <w:rsid w:val="003B6085"/>
    <w:rsid w:val="003B73FB"/>
    <w:rsid w:val="003B7496"/>
    <w:rsid w:val="003B75E0"/>
    <w:rsid w:val="003B7CB9"/>
    <w:rsid w:val="003C0BDA"/>
    <w:rsid w:val="003C1765"/>
    <w:rsid w:val="003C2087"/>
    <w:rsid w:val="003C2199"/>
    <w:rsid w:val="003C22D2"/>
    <w:rsid w:val="003C24B5"/>
    <w:rsid w:val="003C4CBC"/>
    <w:rsid w:val="003C5A2A"/>
    <w:rsid w:val="003C5B1B"/>
    <w:rsid w:val="003C5F89"/>
    <w:rsid w:val="003C6DD2"/>
    <w:rsid w:val="003D1533"/>
    <w:rsid w:val="003D1C03"/>
    <w:rsid w:val="003D1DB6"/>
    <w:rsid w:val="003D26C8"/>
    <w:rsid w:val="003D549A"/>
    <w:rsid w:val="003D60CA"/>
    <w:rsid w:val="003D625E"/>
    <w:rsid w:val="003D6999"/>
    <w:rsid w:val="003D73D3"/>
    <w:rsid w:val="003D7CFB"/>
    <w:rsid w:val="003E06E9"/>
    <w:rsid w:val="003E1B61"/>
    <w:rsid w:val="003E1C1A"/>
    <w:rsid w:val="003E1E70"/>
    <w:rsid w:val="003E1F88"/>
    <w:rsid w:val="003E212F"/>
    <w:rsid w:val="003E26AC"/>
    <w:rsid w:val="003E36D8"/>
    <w:rsid w:val="003E3745"/>
    <w:rsid w:val="003E3E0F"/>
    <w:rsid w:val="003E3F5F"/>
    <w:rsid w:val="003E454E"/>
    <w:rsid w:val="003E590B"/>
    <w:rsid w:val="003E5C1A"/>
    <w:rsid w:val="003E6265"/>
    <w:rsid w:val="003E6286"/>
    <w:rsid w:val="003E66DA"/>
    <w:rsid w:val="003E68F1"/>
    <w:rsid w:val="003E7073"/>
    <w:rsid w:val="003E7A1F"/>
    <w:rsid w:val="003F0877"/>
    <w:rsid w:val="003F0D0E"/>
    <w:rsid w:val="003F1AFF"/>
    <w:rsid w:val="003F20E4"/>
    <w:rsid w:val="003F4571"/>
    <w:rsid w:val="003F4E07"/>
    <w:rsid w:val="003F52CC"/>
    <w:rsid w:val="003F68D8"/>
    <w:rsid w:val="004006C7"/>
    <w:rsid w:val="00401ABA"/>
    <w:rsid w:val="00401CB7"/>
    <w:rsid w:val="004023E8"/>
    <w:rsid w:val="00402F42"/>
    <w:rsid w:val="00403D2A"/>
    <w:rsid w:val="004059EA"/>
    <w:rsid w:val="004062B0"/>
    <w:rsid w:val="00406B69"/>
    <w:rsid w:val="00406E8D"/>
    <w:rsid w:val="00410514"/>
    <w:rsid w:val="004113F9"/>
    <w:rsid w:val="00411C56"/>
    <w:rsid w:val="00411CAA"/>
    <w:rsid w:val="0041449D"/>
    <w:rsid w:val="004144DF"/>
    <w:rsid w:val="0041461D"/>
    <w:rsid w:val="00414750"/>
    <w:rsid w:val="00414C14"/>
    <w:rsid w:val="00415091"/>
    <w:rsid w:val="004151FB"/>
    <w:rsid w:val="00415E93"/>
    <w:rsid w:val="004178FC"/>
    <w:rsid w:val="004205E8"/>
    <w:rsid w:val="00421629"/>
    <w:rsid w:val="00421938"/>
    <w:rsid w:val="004240FB"/>
    <w:rsid w:val="0042445F"/>
    <w:rsid w:val="00424A9E"/>
    <w:rsid w:val="00424C1D"/>
    <w:rsid w:val="004256A5"/>
    <w:rsid w:val="00426A69"/>
    <w:rsid w:val="00426D9C"/>
    <w:rsid w:val="00426F3B"/>
    <w:rsid w:val="00431A7F"/>
    <w:rsid w:val="00431B24"/>
    <w:rsid w:val="00431F2D"/>
    <w:rsid w:val="0043218E"/>
    <w:rsid w:val="00432765"/>
    <w:rsid w:val="00432863"/>
    <w:rsid w:val="004328DE"/>
    <w:rsid w:val="0043296A"/>
    <w:rsid w:val="00432E48"/>
    <w:rsid w:val="0043333B"/>
    <w:rsid w:val="00434092"/>
    <w:rsid w:val="00435188"/>
    <w:rsid w:val="004355B4"/>
    <w:rsid w:val="004358DB"/>
    <w:rsid w:val="00436CA6"/>
    <w:rsid w:val="0044029F"/>
    <w:rsid w:val="0044129E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8ED"/>
    <w:rsid w:val="00451D48"/>
    <w:rsid w:val="00451ED0"/>
    <w:rsid w:val="0045200F"/>
    <w:rsid w:val="004526A2"/>
    <w:rsid w:val="00453143"/>
    <w:rsid w:val="0045339E"/>
    <w:rsid w:val="0045409E"/>
    <w:rsid w:val="004542EA"/>
    <w:rsid w:val="00454AB9"/>
    <w:rsid w:val="0045688B"/>
    <w:rsid w:val="00456E31"/>
    <w:rsid w:val="00457389"/>
    <w:rsid w:val="004575DB"/>
    <w:rsid w:val="004600B2"/>
    <w:rsid w:val="00460E61"/>
    <w:rsid w:val="00462BB9"/>
    <w:rsid w:val="0046346C"/>
    <w:rsid w:val="00463610"/>
    <w:rsid w:val="00463616"/>
    <w:rsid w:val="00463882"/>
    <w:rsid w:val="00464499"/>
    <w:rsid w:val="00465149"/>
    <w:rsid w:val="00466290"/>
    <w:rsid w:val="004666AD"/>
    <w:rsid w:val="004671AB"/>
    <w:rsid w:val="00471C1E"/>
    <w:rsid w:val="00472E7C"/>
    <w:rsid w:val="00473C7B"/>
    <w:rsid w:val="004741D4"/>
    <w:rsid w:val="004747D3"/>
    <w:rsid w:val="00476695"/>
    <w:rsid w:val="004767C3"/>
    <w:rsid w:val="00476AFB"/>
    <w:rsid w:val="00477026"/>
    <w:rsid w:val="0047745B"/>
    <w:rsid w:val="00480BB7"/>
    <w:rsid w:val="00480EEE"/>
    <w:rsid w:val="004839AF"/>
    <w:rsid w:val="004843B2"/>
    <w:rsid w:val="00484DCB"/>
    <w:rsid w:val="00484DD3"/>
    <w:rsid w:val="00484EAF"/>
    <w:rsid w:val="00485520"/>
    <w:rsid w:val="004859FD"/>
    <w:rsid w:val="00486047"/>
    <w:rsid w:val="00487A33"/>
    <w:rsid w:val="00490D60"/>
    <w:rsid w:val="00492DC7"/>
    <w:rsid w:val="00493393"/>
    <w:rsid w:val="00493D28"/>
    <w:rsid w:val="0049432F"/>
    <w:rsid w:val="00494785"/>
    <w:rsid w:val="004948A2"/>
    <w:rsid w:val="00494F9B"/>
    <w:rsid w:val="0049525A"/>
    <w:rsid w:val="00495C2F"/>
    <w:rsid w:val="00495D64"/>
    <w:rsid w:val="004962D8"/>
    <w:rsid w:val="0049650D"/>
    <w:rsid w:val="00497797"/>
    <w:rsid w:val="004A0490"/>
    <w:rsid w:val="004A0718"/>
    <w:rsid w:val="004A0C97"/>
    <w:rsid w:val="004A0E1A"/>
    <w:rsid w:val="004A1368"/>
    <w:rsid w:val="004A1BCC"/>
    <w:rsid w:val="004A1C34"/>
    <w:rsid w:val="004A3D23"/>
    <w:rsid w:val="004A4F89"/>
    <w:rsid w:val="004A6232"/>
    <w:rsid w:val="004A62B7"/>
    <w:rsid w:val="004A6342"/>
    <w:rsid w:val="004B0BFC"/>
    <w:rsid w:val="004B147A"/>
    <w:rsid w:val="004B2EEB"/>
    <w:rsid w:val="004B30CC"/>
    <w:rsid w:val="004B310C"/>
    <w:rsid w:val="004B3941"/>
    <w:rsid w:val="004B41B4"/>
    <w:rsid w:val="004B4C99"/>
    <w:rsid w:val="004B5341"/>
    <w:rsid w:val="004B59B5"/>
    <w:rsid w:val="004B59FB"/>
    <w:rsid w:val="004B5C83"/>
    <w:rsid w:val="004B6C06"/>
    <w:rsid w:val="004B7D0D"/>
    <w:rsid w:val="004C1719"/>
    <w:rsid w:val="004C1B40"/>
    <w:rsid w:val="004C1BA7"/>
    <w:rsid w:val="004C1BF6"/>
    <w:rsid w:val="004C2FFF"/>
    <w:rsid w:val="004C3370"/>
    <w:rsid w:val="004C339D"/>
    <w:rsid w:val="004C4FF6"/>
    <w:rsid w:val="004C60BE"/>
    <w:rsid w:val="004C68C4"/>
    <w:rsid w:val="004C68EB"/>
    <w:rsid w:val="004C6B99"/>
    <w:rsid w:val="004C6E9E"/>
    <w:rsid w:val="004C713E"/>
    <w:rsid w:val="004D021F"/>
    <w:rsid w:val="004D054E"/>
    <w:rsid w:val="004D05FA"/>
    <w:rsid w:val="004D1AEA"/>
    <w:rsid w:val="004D2269"/>
    <w:rsid w:val="004D2674"/>
    <w:rsid w:val="004D385F"/>
    <w:rsid w:val="004D4D3B"/>
    <w:rsid w:val="004D4E4D"/>
    <w:rsid w:val="004D5C5B"/>
    <w:rsid w:val="004D5CB7"/>
    <w:rsid w:val="004D5E02"/>
    <w:rsid w:val="004D614D"/>
    <w:rsid w:val="004D6155"/>
    <w:rsid w:val="004D6633"/>
    <w:rsid w:val="004D794F"/>
    <w:rsid w:val="004E096E"/>
    <w:rsid w:val="004E09B5"/>
    <w:rsid w:val="004E2C58"/>
    <w:rsid w:val="004E30E7"/>
    <w:rsid w:val="004E3AC7"/>
    <w:rsid w:val="004E3C9D"/>
    <w:rsid w:val="004E417F"/>
    <w:rsid w:val="004E4265"/>
    <w:rsid w:val="004E4CE7"/>
    <w:rsid w:val="004E50FA"/>
    <w:rsid w:val="004E6603"/>
    <w:rsid w:val="004E6838"/>
    <w:rsid w:val="004F192A"/>
    <w:rsid w:val="004F1C06"/>
    <w:rsid w:val="004F29E6"/>
    <w:rsid w:val="004F2F74"/>
    <w:rsid w:val="004F43A7"/>
    <w:rsid w:val="004F4747"/>
    <w:rsid w:val="004F4D35"/>
    <w:rsid w:val="004F5447"/>
    <w:rsid w:val="004F6EA1"/>
    <w:rsid w:val="00500D62"/>
    <w:rsid w:val="00502074"/>
    <w:rsid w:val="005020F5"/>
    <w:rsid w:val="0050221F"/>
    <w:rsid w:val="00502A17"/>
    <w:rsid w:val="00503380"/>
    <w:rsid w:val="00503EA5"/>
    <w:rsid w:val="00504127"/>
    <w:rsid w:val="0050424B"/>
    <w:rsid w:val="00506288"/>
    <w:rsid w:val="00506C1D"/>
    <w:rsid w:val="00507EAD"/>
    <w:rsid w:val="00510147"/>
    <w:rsid w:val="00510EE0"/>
    <w:rsid w:val="00510FC1"/>
    <w:rsid w:val="00510FDC"/>
    <w:rsid w:val="00511219"/>
    <w:rsid w:val="0051122A"/>
    <w:rsid w:val="00511394"/>
    <w:rsid w:val="00511959"/>
    <w:rsid w:val="00511CB7"/>
    <w:rsid w:val="00512DFD"/>
    <w:rsid w:val="00512EA0"/>
    <w:rsid w:val="005151EC"/>
    <w:rsid w:val="00515667"/>
    <w:rsid w:val="00516523"/>
    <w:rsid w:val="00517326"/>
    <w:rsid w:val="005176EC"/>
    <w:rsid w:val="005207C4"/>
    <w:rsid w:val="00520966"/>
    <w:rsid w:val="005212A5"/>
    <w:rsid w:val="005217B2"/>
    <w:rsid w:val="00523304"/>
    <w:rsid w:val="00523691"/>
    <w:rsid w:val="00524520"/>
    <w:rsid w:val="00525356"/>
    <w:rsid w:val="0052576B"/>
    <w:rsid w:val="005257C2"/>
    <w:rsid w:val="005265BA"/>
    <w:rsid w:val="00526D69"/>
    <w:rsid w:val="005304C7"/>
    <w:rsid w:val="00530766"/>
    <w:rsid w:val="00534381"/>
    <w:rsid w:val="00534989"/>
    <w:rsid w:val="00534D22"/>
    <w:rsid w:val="00535CCB"/>
    <w:rsid w:val="005366D2"/>
    <w:rsid w:val="00536835"/>
    <w:rsid w:val="0053768A"/>
    <w:rsid w:val="00537846"/>
    <w:rsid w:val="005403F2"/>
    <w:rsid w:val="00540DC3"/>
    <w:rsid w:val="005413CB"/>
    <w:rsid w:val="00545819"/>
    <w:rsid w:val="005458B3"/>
    <w:rsid w:val="00546943"/>
    <w:rsid w:val="00546A5E"/>
    <w:rsid w:val="00547241"/>
    <w:rsid w:val="005501FC"/>
    <w:rsid w:val="005502D4"/>
    <w:rsid w:val="0055148B"/>
    <w:rsid w:val="00551803"/>
    <w:rsid w:val="00552B5D"/>
    <w:rsid w:val="00553895"/>
    <w:rsid w:val="00553B60"/>
    <w:rsid w:val="005540CE"/>
    <w:rsid w:val="0055474B"/>
    <w:rsid w:val="00554986"/>
    <w:rsid w:val="00554AFD"/>
    <w:rsid w:val="005552A3"/>
    <w:rsid w:val="00555829"/>
    <w:rsid w:val="0055682D"/>
    <w:rsid w:val="00556C75"/>
    <w:rsid w:val="005571BF"/>
    <w:rsid w:val="00557684"/>
    <w:rsid w:val="00557E69"/>
    <w:rsid w:val="00560276"/>
    <w:rsid w:val="0056087C"/>
    <w:rsid w:val="0056095D"/>
    <w:rsid w:val="00560A6D"/>
    <w:rsid w:val="0056133C"/>
    <w:rsid w:val="00561524"/>
    <w:rsid w:val="00561857"/>
    <w:rsid w:val="00561C53"/>
    <w:rsid w:val="0056200F"/>
    <w:rsid w:val="00562288"/>
    <w:rsid w:val="00563626"/>
    <w:rsid w:val="00563C54"/>
    <w:rsid w:val="0056516C"/>
    <w:rsid w:val="0056668F"/>
    <w:rsid w:val="00566DBA"/>
    <w:rsid w:val="00567262"/>
    <w:rsid w:val="00567532"/>
    <w:rsid w:val="00573AA9"/>
    <w:rsid w:val="005741E8"/>
    <w:rsid w:val="00574885"/>
    <w:rsid w:val="0057495B"/>
    <w:rsid w:val="00574FA7"/>
    <w:rsid w:val="00575E33"/>
    <w:rsid w:val="00575E9B"/>
    <w:rsid w:val="005762C1"/>
    <w:rsid w:val="00576BE8"/>
    <w:rsid w:val="005772EB"/>
    <w:rsid w:val="00577A8F"/>
    <w:rsid w:val="00577C22"/>
    <w:rsid w:val="00577D97"/>
    <w:rsid w:val="00577F5D"/>
    <w:rsid w:val="00580260"/>
    <w:rsid w:val="00580774"/>
    <w:rsid w:val="00580A3B"/>
    <w:rsid w:val="00580C05"/>
    <w:rsid w:val="00581FFA"/>
    <w:rsid w:val="00582CFB"/>
    <w:rsid w:val="00583357"/>
    <w:rsid w:val="0058361C"/>
    <w:rsid w:val="00583759"/>
    <w:rsid w:val="00584F3B"/>
    <w:rsid w:val="00585030"/>
    <w:rsid w:val="0058548B"/>
    <w:rsid w:val="00585A8E"/>
    <w:rsid w:val="00585D03"/>
    <w:rsid w:val="00586736"/>
    <w:rsid w:val="00587117"/>
    <w:rsid w:val="005877F3"/>
    <w:rsid w:val="00590576"/>
    <w:rsid w:val="00591C41"/>
    <w:rsid w:val="00591C96"/>
    <w:rsid w:val="005922F6"/>
    <w:rsid w:val="0059234B"/>
    <w:rsid w:val="005925BD"/>
    <w:rsid w:val="005932ED"/>
    <w:rsid w:val="005932F7"/>
    <w:rsid w:val="00594288"/>
    <w:rsid w:val="00594AEA"/>
    <w:rsid w:val="00594C8E"/>
    <w:rsid w:val="00595156"/>
    <w:rsid w:val="00595CC5"/>
    <w:rsid w:val="00597C28"/>
    <w:rsid w:val="005A0055"/>
    <w:rsid w:val="005A0224"/>
    <w:rsid w:val="005A0B85"/>
    <w:rsid w:val="005A1492"/>
    <w:rsid w:val="005A1C51"/>
    <w:rsid w:val="005A359D"/>
    <w:rsid w:val="005A46D1"/>
    <w:rsid w:val="005A4FA0"/>
    <w:rsid w:val="005A5B6C"/>
    <w:rsid w:val="005A5F4B"/>
    <w:rsid w:val="005A66AB"/>
    <w:rsid w:val="005A68FB"/>
    <w:rsid w:val="005A775E"/>
    <w:rsid w:val="005A7F0F"/>
    <w:rsid w:val="005B101A"/>
    <w:rsid w:val="005B1107"/>
    <w:rsid w:val="005B1AC4"/>
    <w:rsid w:val="005B218B"/>
    <w:rsid w:val="005B3317"/>
    <w:rsid w:val="005B34A6"/>
    <w:rsid w:val="005B3F34"/>
    <w:rsid w:val="005B4512"/>
    <w:rsid w:val="005B4559"/>
    <w:rsid w:val="005B4B5E"/>
    <w:rsid w:val="005B5FB9"/>
    <w:rsid w:val="005B6BFE"/>
    <w:rsid w:val="005B7161"/>
    <w:rsid w:val="005B7481"/>
    <w:rsid w:val="005C1619"/>
    <w:rsid w:val="005C2A58"/>
    <w:rsid w:val="005C3596"/>
    <w:rsid w:val="005C35ED"/>
    <w:rsid w:val="005C3827"/>
    <w:rsid w:val="005C3B40"/>
    <w:rsid w:val="005C5B60"/>
    <w:rsid w:val="005C6C27"/>
    <w:rsid w:val="005C73AA"/>
    <w:rsid w:val="005C7AF2"/>
    <w:rsid w:val="005C7E12"/>
    <w:rsid w:val="005D0A76"/>
    <w:rsid w:val="005D109B"/>
    <w:rsid w:val="005D1668"/>
    <w:rsid w:val="005D173C"/>
    <w:rsid w:val="005D197B"/>
    <w:rsid w:val="005D2A12"/>
    <w:rsid w:val="005D47A8"/>
    <w:rsid w:val="005D523C"/>
    <w:rsid w:val="005D5332"/>
    <w:rsid w:val="005D6754"/>
    <w:rsid w:val="005D74FD"/>
    <w:rsid w:val="005D776E"/>
    <w:rsid w:val="005D78A0"/>
    <w:rsid w:val="005E1616"/>
    <w:rsid w:val="005E2761"/>
    <w:rsid w:val="005E2891"/>
    <w:rsid w:val="005E3432"/>
    <w:rsid w:val="005E54BD"/>
    <w:rsid w:val="005E5981"/>
    <w:rsid w:val="005E62A0"/>
    <w:rsid w:val="005E62CF"/>
    <w:rsid w:val="005E633D"/>
    <w:rsid w:val="005E6854"/>
    <w:rsid w:val="005E767D"/>
    <w:rsid w:val="005F1655"/>
    <w:rsid w:val="005F16E5"/>
    <w:rsid w:val="005F1A84"/>
    <w:rsid w:val="005F1B6C"/>
    <w:rsid w:val="005F371E"/>
    <w:rsid w:val="005F428C"/>
    <w:rsid w:val="005F49FE"/>
    <w:rsid w:val="005F6A84"/>
    <w:rsid w:val="005F6E58"/>
    <w:rsid w:val="00600468"/>
    <w:rsid w:val="0060073D"/>
    <w:rsid w:val="006010D1"/>
    <w:rsid w:val="00601445"/>
    <w:rsid w:val="00601AE6"/>
    <w:rsid w:val="006021DE"/>
    <w:rsid w:val="006022B0"/>
    <w:rsid w:val="00602A2C"/>
    <w:rsid w:val="00602DCF"/>
    <w:rsid w:val="006038E3"/>
    <w:rsid w:val="00603D16"/>
    <w:rsid w:val="00604EC9"/>
    <w:rsid w:val="00605C08"/>
    <w:rsid w:val="00606746"/>
    <w:rsid w:val="00607FF5"/>
    <w:rsid w:val="00610341"/>
    <w:rsid w:val="0061242D"/>
    <w:rsid w:val="0061259E"/>
    <w:rsid w:val="00612BBE"/>
    <w:rsid w:val="00612BED"/>
    <w:rsid w:val="006133CA"/>
    <w:rsid w:val="00613830"/>
    <w:rsid w:val="006139C6"/>
    <w:rsid w:val="00613A8C"/>
    <w:rsid w:val="00614582"/>
    <w:rsid w:val="006149E7"/>
    <w:rsid w:val="00614C81"/>
    <w:rsid w:val="00616733"/>
    <w:rsid w:val="00616A1C"/>
    <w:rsid w:val="00617048"/>
    <w:rsid w:val="0062320E"/>
    <w:rsid w:val="006233B9"/>
    <w:rsid w:val="00623736"/>
    <w:rsid w:val="006248C4"/>
    <w:rsid w:val="006252D7"/>
    <w:rsid w:val="00625567"/>
    <w:rsid w:val="006257BF"/>
    <w:rsid w:val="00625B1D"/>
    <w:rsid w:val="00626039"/>
    <w:rsid w:val="00627154"/>
    <w:rsid w:val="006271A5"/>
    <w:rsid w:val="00627A77"/>
    <w:rsid w:val="00630259"/>
    <w:rsid w:val="006325F6"/>
    <w:rsid w:val="006326E0"/>
    <w:rsid w:val="006335BE"/>
    <w:rsid w:val="006336C1"/>
    <w:rsid w:val="006339C8"/>
    <w:rsid w:val="00633A5C"/>
    <w:rsid w:val="00633B0D"/>
    <w:rsid w:val="00633BB0"/>
    <w:rsid w:val="00634671"/>
    <w:rsid w:val="006346C3"/>
    <w:rsid w:val="00636810"/>
    <w:rsid w:val="00636B19"/>
    <w:rsid w:val="00636B7C"/>
    <w:rsid w:val="006405C9"/>
    <w:rsid w:val="00641064"/>
    <w:rsid w:val="006412C4"/>
    <w:rsid w:val="0064298F"/>
    <w:rsid w:val="00643780"/>
    <w:rsid w:val="0064465C"/>
    <w:rsid w:val="00644CF2"/>
    <w:rsid w:val="00644D08"/>
    <w:rsid w:val="00645CF5"/>
    <w:rsid w:val="00646E01"/>
    <w:rsid w:val="00650910"/>
    <w:rsid w:val="00650F0D"/>
    <w:rsid w:val="006510EA"/>
    <w:rsid w:val="00651181"/>
    <w:rsid w:val="006514D6"/>
    <w:rsid w:val="006515BE"/>
    <w:rsid w:val="006523BF"/>
    <w:rsid w:val="00652753"/>
    <w:rsid w:val="006529CA"/>
    <w:rsid w:val="00653271"/>
    <w:rsid w:val="00653309"/>
    <w:rsid w:val="0065332D"/>
    <w:rsid w:val="006538A0"/>
    <w:rsid w:val="00653A8A"/>
    <w:rsid w:val="00654877"/>
    <w:rsid w:val="0065572E"/>
    <w:rsid w:val="00655AEB"/>
    <w:rsid w:val="00657A7B"/>
    <w:rsid w:val="00657B65"/>
    <w:rsid w:val="00657DC9"/>
    <w:rsid w:val="00657EB4"/>
    <w:rsid w:val="00660984"/>
    <w:rsid w:val="00661598"/>
    <w:rsid w:val="0066187B"/>
    <w:rsid w:val="00661F4A"/>
    <w:rsid w:val="00661FBC"/>
    <w:rsid w:val="006637C5"/>
    <w:rsid w:val="00663A50"/>
    <w:rsid w:val="006642DB"/>
    <w:rsid w:val="00664615"/>
    <w:rsid w:val="006651AA"/>
    <w:rsid w:val="00665D1C"/>
    <w:rsid w:val="00666857"/>
    <w:rsid w:val="00667432"/>
    <w:rsid w:val="00670E67"/>
    <w:rsid w:val="006736AF"/>
    <w:rsid w:val="00674D34"/>
    <w:rsid w:val="006758C9"/>
    <w:rsid w:val="00675CA5"/>
    <w:rsid w:val="00676DAD"/>
    <w:rsid w:val="006772B8"/>
    <w:rsid w:val="00677D8C"/>
    <w:rsid w:val="0068040B"/>
    <w:rsid w:val="00681FD8"/>
    <w:rsid w:val="006839F5"/>
    <w:rsid w:val="00684675"/>
    <w:rsid w:val="0068468D"/>
    <w:rsid w:val="00684B7E"/>
    <w:rsid w:val="00684CB6"/>
    <w:rsid w:val="00685631"/>
    <w:rsid w:val="0068662E"/>
    <w:rsid w:val="00686D63"/>
    <w:rsid w:val="00687422"/>
    <w:rsid w:val="006876AF"/>
    <w:rsid w:val="0069006F"/>
    <w:rsid w:val="00690161"/>
    <w:rsid w:val="00691BFC"/>
    <w:rsid w:val="00692AFE"/>
    <w:rsid w:val="0069303E"/>
    <w:rsid w:val="0069430E"/>
    <w:rsid w:val="006943BE"/>
    <w:rsid w:val="00694F09"/>
    <w:rsid w:val="00695AE0"/>
    <w:rsid w:val="00695EF7"/>
    <w:rsid w:val="00697225"/>
    <w:rsid w:val="00697A8E"/>
    <w:rsid w:val="006A01DF"/>
    <w:rsid w:val="006A1309"/>
    <w:rsid w:val="006A2A8D"/>
    <w:rsid w:val="006A4104"/>
    <w:rsid w:val="006A4976"/>
    <w:rsid w:val="006A4B67"/>
    <w:rsid w:val="006A5021"/>
    <w:rsid w:val="006A573B"/>
    <w:rsid w:val="006A5D2D"/>
    <w:rsid w:val="006A6891"/>
    <w:rsid w:val="006A6B49"/>
    <w:rsid w:val="006A7235"/>
    <w:rsid w:val="006A780E"/>
    <w:rsid w:val="006A790E"/>
    <w:rsid w:val="006A7FF2"/>
    <w:rsid w:val="006B0466"/>
    <w:rsid w:val="006B05EE"/>
    <w:rsid w:val="006B0DBD"/>
    <w:rsid w:val="006B1039"/>
    <w:rsid w:val="006B1667"/>
    <w:rsid w:val="006B1D2C"/>
    <w:rsid w:val="006B2EC6"/>
    <w:rsid w:val="006B32C0"/>
    <w:rsid w:val="006B35C9"/>
    <w:rsid w:val="006B4652"/>
    <w:rsid w:val="006B4DF1"/>
    <w:rsid w:val="006B5715"/>
    <w:rsid w:val="006B6BCD"/>
    <w:rsid w:val="006B71D9"/>
    <w:rsid w:val="006C122E"/>
    <w:rsid w:val="006C17A5"/>
    <w:rsid w:val="006C2219"/>
    <w:rsid w:val="006C2EE1"/>
    <w:rsid w:val="006C3A54"/>
    <w:rsid w:val="006C44EF"/>
    <w:rsid w:val="006C4627"/>
    <w:rsid w:val="006C4D0D"/>
    <w:rsid w:val="006C5505"/>
    <w:rsid w:val="006C5E04"/>
    <w:rsid w:val="006C5E33"/>
    <w:rsid w:val="006C6725"/>
    <w:rsid w:val="006C699E"/>
    <w:rsid w:val="006C6B9C"/>
    <w:rsid w:val="006D1D5C"/>
    <w:rsid w:val="006D1FCA"/>
    <w:rsid w:val="006D296F"/>
    <w:rsid w:val="006D2D28"/>
    <w:rsid w:val="006D31F7"/>
    <w:rsid w:val="006D4BEF"/>
    <w:rsid w:val="006D4C98"/>
    <w:rsid w:val="006D56DB"/>
    <w:rsid w:val="006D58C1"/>
    <w:rsid w:val="006D64BC"/>
    <w:rsid w:val="006D656F"/>
    <w:rsid w:val="006D6B67"/>
    <w:rsid w:val="006D78D0"/>
    <w:rsid w:val="006D7C26"/>
    <w:rsid w:val="006D7D0F"/>
    <w:rsid w:val="006E0550"/>
    <w:rsid w:val="006E101A"/>
    <w:rsid w:val="006E11C0"/>
    <w:rsid w:val="006E15EE"/>
    <w:rsid w:val="006E1A59"/>
    <w:rsid w:val="006E1B40"/>
    <w:rsid w:val="006E28BF"/>
    <w:rsid w:val="006E2B8C"/>
    <w:rsid w:val="006E2C10"/>
    <w:rsid w:val="006E2EFE"/>
    <w:rsid w:val="006E3600"/>
    <w:rsid w:val="006E46B9"/>
    <w:rsid w:val="006E4C32"/>
    <w:rsid w:val="006E5CC5"/>
    <w:rsid w:val="006E64F1"/>
    <w:rsid w:val="006E6888"/>
    <w:rsid w:val="006E69F8"/>
    <w:rsid w:val="006E6D44"/>
    <w:rsid w:val="006E71E7"/>
    <w:rsid w:val="006E751A"/>
    <w:rsid w:val="006E791A"/>
    <w:rsid w:val="006F0069"/>
    <w:rsid w:val="006F0567"/>
    <w:rsid w:val="006F1C6B"/>
    <w:rsid w:val="006F2CDC"/>
    <w:rsid w:val="006F2CE5"/>
    <w:rsid w:val="006F2D56"/>
    <w:rsid w:val="006F3052"/>
    <w:rsid w:val="006F3766"/>
    <w:rsid w:val="006F4389"/>
    <w:rsid w:val="006F5C81"/>
    <w:rsid w:val="006F6CBA"/>
    <w:rsid w:val="006F6DA4"/>
    <w:rsid w:val="006F70EC"/>
    <w:rsid w:val="006F716B"/>
    <w:rsid w:val="007026AA"/>
    <w:rsid w:val="00703199"/>
    <w:rsid w:val="00703E68"/>
    <w:rsid w:val="00704D86"/>
    <w:rsid w:val="0070533A"/>
    <w:rsid w:val="007055D5"/>
    <w:rsid w:val="00706470"/>
    <w:rsid w:val="00707535"/>
    <w:rsid w:val="00707C61"/>
    <w:rsid w:val="007104C4"/>
    <w:rsid w:val="00710CEA"/>
    <w:rsid w:val="0071249F"/>
    <w:rsid w:val="00713AA3"/>
    <w:rsid w:val="00715A42"/>
    <w:rsid w:val="007168E9"/>
    <w:rsid w:val="0071795F"/>
    <w:rsid w:val="00717CAF"/>
    <w:rsid w:val="007209AF"/>
    <w:rsid w:val="007215EB"/>
    <w:rsid w:val="007218B4"/>
    <w:rsid w:val="007219D0"/>
    <w:rsid w:val="00722AA0"/>
    <w:rsid w:val="00723C69"/>
    <w:rsid w:val="00730BB8"/>
    <w:rsid w:val="00731337"/>
    <w:rsid w:val="0073188F"/>
    <w:rsid w:val="007320B0"/>
    <w:rsid w:val="007330ED"/>
    <w:rsid w:val="007346DA"/>
    <w:rsid w:val="00734FE1"/>
    <w:rsid w:val="00736A30"/>
    <w:rsid w:val="0073759B"/>
    <w:rsid w:val="007376E5"/>
    <w:rsid w:val="00737B98"/>
    <w:rsid w:val="0074064A"/>
    <w:rsid w:val="007409E9"/>
    <w:rsid w:val="00740A02"/>
    <w:rsid w:val="007415AD"/>
    <w:rsid w:val="0074216F"/>
    <w:rsid w:val="00742511"/>
    <w:rsid w:val="00742F7B"/>
    <w:rsid w:val="00743315"/>
    <w:rsid w:val="00743B5C"/>
    <w:rsid w:val="00743E80"/>
    <w:rsid w:val="007441E5"/>
    <w:rsid w:val="00744DB9"/>
    <w:rsid w:val="007452FC"/>
    <w:rsid w:val="00745E54"/>
    <w:rsid w:val="0075022F"/>
    <w:rsid w:val="00751F23"/>
    <w:rsid w:val="007525A2"/>
    <w:rsid w:val="007528C4"/>
    <w:rsid w:val="00752930"/>
    <w:rsid w:val="0075297D"/>
    <w:rsid w:val="00752A6C"/>
    <w:rsid w:val="00752C15"/>
    <w:rsid w:val="007531B7"/>
    <w:rsid w:val="00753374"/>
    <w:rsid w:val="00754369"/>
    <w:rsid w:val="00754EE9"/>
    <w:rsid w:val="00756556"/>
    <w:rsid w:val="0075734E"/>
    <w:rsid w:val="00761C82"/>
    <w:rsid w:val="00761CFE"/>
    <w:rsid w:val="00761F8C"/>
    <w:rsid w:val="00762818"/>
    <w:rsid w:val="00764774"/>
    <w:rsid w:val="007657CF"/>
    <w:rsid w:val="007662F6"/>
    <w:rsid w:val="00766637"/>
    <w:rsid w:val="007678FC"/>
    <w:rsid w:val="00767A64"/>
    <w:rsid w:val="007708EF"/>
    <w:rsid w:val="0077144A"/>
    <w:rsid w:val="007740BC"/>
    <w:rsid w:val="0077473B"/>
    <w:rsid w:val="007752B8"/>
    <w:rsid w:val="00776048"/>
    <w:rsid w:val="00776AEC"/>
    <w:rsid w:val="007777A2"/>
    <w:rsid w:val="00777E8E"/>
    <w:rsid w:val="007802CD"/>
    <w:rsid w:val="00780EE6"/>
    <w:rsid w:val="00781178"/>
    <w:rsid w:val="00781345"/>
    <w:rsid w:val="00781DD1"/>
    <w:rsid w:val="007820C1"/>
    <w:rsid w:val="0078217E"/>
    <w:rsid w:val="007828FE"/>
    <w:rsid w:val="00785016"/>
    <w:rsid w:val="0078594D"/>
    <w:rsid w:val="00785FF8"/>
    <w:rsid w:val="0078701F"/>
    <w:rsid w:val="00787C53"/>
    <w:rsid w:val="00790874"/>
    <w:rsid w:val="007908E3"/>
    <w:rsid w:val="00790B31"/>
    <w:rsid w:val="00790B8C"/>
    <w:rsid w:val="00791983"/>
    <w:rsid w:val="00791B32"/>
    <w:rsid w:val="00791E59"/>
    <w:rsid w:val="00792A99"/>
    <w:rsid w:val="007939EC"/>
    <w:rsid w:val="00793CBA"/>
    <w:rsid w:val="00793D0F"/>
    <w:rsid w:val="0079429A"/>
    <w:rsid w:val="0079508D"/>
    <w:rsid w:val="00795BA6"/>
    <w:rsid w:val="00795E45"/>
    <w:rsid w:val="0079647B"/>
    <w:rsid w:val="00796A6D"/>
    <w:rsid w:val="00797197"/>
    <w:rsid w:val="00797543"/>
    <w:rsid w:val="007A0450"/>
    <w:rsid w:val="007A04D7"/>
    <w:rsid w:val="007A09BB"/>
    <w:rsid w:val="007A0F2F"/>
    <w:rsid w:val="007A243C"/>
    <w:rsid w:val="007A3494"/>
    <w:rsid w:val="007A3F4D"/>
    <w:rsid w:val="007A4380"/>
    <w:rsid w:val="007A5CAF"/>
    <w:rsid w:val="007A5E0C"/>
    <w:rsid w:val="007A6BC6"/>
    <w:rsid w:val="007A6F5A"/>
    <w:rsid w:val="007A7EA4"/>
    <w:rsid w:val="007B0230"/>
    <w:rsid w:val="007B0C42"/>
    <w:rsid w:val="007B0C9E"/>
    <w:rsid w:val="007B1966"/>
    <w:rsid w:val="007B1E30"/>
    <w:rsid w:val="007B31D9"/>
    <w:rsid w:val="007B37D9"/>
    <w:rsid w:val="007B39F0"/>
    <w:rsid w:val="007B68D7"/>
    <w:rsid w:val="007C0336"/>
    <w:rsid w:val="007C0E5F"/>
    <w:rsid w:val="007C0E7C"/>
    <w:rsid w:val="007C0FB6"/>
    <w:rsid w:val="007C1336"/>
    <w:rsid w:val="007C220C"/>
    <w:rsid w:val="007C2A73"/>
    <w:rsid w:val="007C302E"/>
    <w:rsid w:val="007C38F8"/>
    <w:rsid w:val="007C4ABB"/>
    <w:rsid w:val="007C5ABA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4616"/>
    <w:rsid w:val="007D4822"/>
    <w:rsid w:val="007D5C2D"/>
    <w:rsid w:val="007D5EF3"/>
    <w:rsid w:val="007D6CA7"/>
    <w:rsid w:val="007E0334"/>
    <w:rsid w:val="007E0CFD"/>
    <w:rsid w:val="007E265C"/>
    <w:rsid w:val="007E36D0"/>
    <w:rsid w:val="007E3CDB"/>
    <w:rsid w:val="007E41EE"/>
    <w:rsid w:val="007E478D"/>
    <w:rsid w:val="007E5211"/>
    <w:rsid w:val="007E6602"/>
    <w:rsid w:val="007E71D0"/>
    <w:rsid w:val="007F060F"/>
    <w:rsid w:val="007F0C65"/>
    <w:rsid w:val="007F1E92"/>
    <w:rsid w:val="007F27E5"/>
    <w:rsid w:val="007F369A"/>
    <w:rsid w:val="007F451F"/>
    <w:rsid w:val="007F4D82"/>
    <w:rsid w:val="007F59AD"/>
    <w:rsid w:val="007F631E"/>
    <w:rsid w:val="007F73AD"/>
    <w:rsid w:val="007F7800"/>
    <w:rsid w:val="007F79BB"/>
    <w:rsid w:val="008000AB"/>
    <w:rsid w:val="00800724"/>
    <w:rsid w:val="0080091E"/>
    <w:rsid w:val="008009E2"/>
    <w:rsid w:val="00800BC0"/>
    <w:rsid w:val="008010BA"/>
    <w:rsid w:val="00803106"/>
    <w:rsid w:val="008035B3"/>
    <w:rsid w:val="008035D2"/>
    <w:rsid w:val="00803A14"/>
    <w:rsid w:val="008053D2"/>
    <w:rsid w:val="008054D5"/>
    <w:rsid w:val="00805B87"/>
    <w:rsid w:val="00805CF8"/>
    <w:rsid w:val="008063C7"/>
    <w:rsid w:val="00806813"/>
    <w:rsid w:val="00806AA5"/>
    <w:rsid w:val="00806D55"/>
    <w:rsid w:val="00807E68"/>
    <w:rsid w:val="00812C14"/>
    <w:rsid w:val="00813029"/>
    <w:rsid w:val="00813175"/>
    <w:rsid w:val="0081323F"/>
    <w:rsid w:val="008132BC"/>
    <w:rsid w:val="00814AB0"/>
    <w:rsid w:val="008150D0"/>
    <w:rsid w:val="00815159"/>
    <w:rsid w:val="008166A2"/>
    <w:rsid w:val="0081697F"/>
    <w:rsid w:val="008200B7"/>
    <w:rsid w:val="008205CD"/>
    <w:rsid w:val="00820807"/>
    <w:rsid w:val="00821074"/>
    <w:rsid w:val="00821350"/>
    <w:rsid w:val="00821630"/>
    <w:rsid w:val="00822253"/>
    <w:rsid w:val="00822A6D"/>
    <w:rsid w:val="00823211"/>
    <w:rsid w:val="00823FF9"/>
    <w:rsid w:val="00824942"/>
    <w:rsid w:val="00825AD2"/>
    <w:rsid w:val="00825E79"/>
    <w:rsid w:val="00826886"/>
    <w:rsid w:val="00827C04"/>
    <w:rsid w:val="00827C56"/>
    <w:rsid w:val="00827D9E"/>
    <w:rsid w:val="008304DC"/>
    <w:rsid w:val="00831A1B"/>
    <w:rsid w:val="00831A3C"/>
    <w:rsid w:val="00831E8C"/>
    <w:rsid w:val="00831F42"/>
    <w:rsid w:val="00832537"/>
    <w:rsid w:val="0083269B"/>
    <w:rsid w:val="0083309D"/>
    <w:rsid w:val="00834484"/>
    <w:rsid w:val="008347B1"/>
    <w:rsid w:val="00834C43"/>
    <w:rsid w:val="00834C6C"/>
    <w:rsid w:val="00834CC0"/>
    <w:rsid w:val="00834DE9"/>
    <w:rsid w:val="00835157"/>
    <w:rsid w:val="0083601F"/>
    <w:rsid w:val="00836208"/>
    <w:rsid w:val="00840BDE"/>
    <w:rsid w:val="008410FB"/>
    <w:rsid w:val="008412EF"/>
    <w:rsid w:val="0084187C"/>
    <w:rsid w:val="00841F59"/>
    <w:rsid w:val="00842977"/>
    <w:rsid w:val="00843574"/>
    <w:rsid w:val="008452C2"/>
    <w:rsid w:val="008456B2"/>
    <w:rsid w:val="00845C6F"/>
    <w:rsid w:val="00846863"/>
    <w:rsid w:val="00847665"/>
    <w:rsid w:val="0085062D"/>
    <w:rsid w:val="00850AEE"/>
    <w:rsid w:val="0085145D"/>
    <w:rsid w:val="00852D9D"/>
    <w:rsid w:val="00853721"/>
    <w:rsid w:val="008544F6"/>
    <w:rsid w:val="008557BB"/>
    <w:rsid w:val="00856D5A"/>
    <w:rsid w:val="0085799D"/>
    <w:rsid w:val="008579B3"/>
    <w:rsid w:val="00857AC1"/>
    <w:rsid w:val="00860C13"/>
    <w:rsid w:val="008611B8"/>
    <w:rsid w:val="00861276"/>
    <w:rsid w:val="00861632"/>
    <w:rsid w:val="00861A60"/>
    <w:rsid w:val="008626E8"/>
    <w:rsid w:val="00862F78"/>
    <w:rsid w:val="00863154"/>
    <w:rsid w:val="008636DB"/>
    <w:rsid w:val="008638ED"/>
    <w:rsid w:val="00863E9F"/>
    <w:rsid w:val="00864A24"/>
    <w:rsid w:val="00866E77"/>
    <w:rsid w:val="00867983"/>
    <w:rsid w:val="00867D7C"/>
    <w:rsid w:val="008710D0"/>
    <w:rsid w:val="008729F6"/>
    <w:rsid w:val="00873A64"/>
    <w:rsid w:val="008741A6"/>
    <w:rsid w:val="0087446F"/>
    <w:rsid w:val="008747CC"/>
    <w:rsid w:val="0087498B"/>
    <w:rsid w:val="00874BEE"/>
    <w:rsid w:val="008751F2"/>
    <w:rsid w:val="0087530F"/>
    <w:rsid w:val="0087561E"/>
    <w:rsid w:val="00876865"/>
    <w:rsid w:val="008777D7"/>
    <w:rsid w:val="008814D3"/>
    <w:rsid w:val="00881761"/>
    <w:rsid w:val="00881854"/>
    <w:rsid w:val="00881A78"/>
    <w:rsid w:val="00881E93"/>
    <w:rsid w:val="00882163"/>
    <w:rsid w:val="00882278"/>
    <w:rsid w:val="008824AC"/>
    <w:rsid w:val="00882EAF"/>
    <w:rsid w:val="00883EB8"/>
    <w:rsid w:val="0088508B"/>
    <w:rsid w:val="008858A2"/>
    <w:rsid w:val="008861DC"/>
    <w:rsid w:val="00886724"/>
    <w:rsid w:val="00886C2E"/>
    <w:rsid w:val="008870E0"/>
    <w:rsid w:val="00887C47"/>
    <w:rsid w:val="0089032F"/>
    <w:rsid w:val="008908A4"/>
    <w:rsid w:val="00890DD2"/>
    <w:rsid w:val="008918A4"/>
    <w:rsid w:val="00891A88"/>
    <w:rsid w:val="008938BE"/>
    <w:rsid w:val="008943A8"/>
    <w:rsid w:val="0089449F"/>
    <w:rsid w:val="00894D8B"/>
    <w:rsid w:val="008950F1"/>
    <w:rsid w:val="00896027"/>
    <w:rsid w:val="00896682"/>
    <w:rsid w:val="00897B52"/>
    <w:rsid w:val="008A019D"/>
    <w:rsid w:val="008A039E"/>
    <w:rsid w:val="008A21AB"/>
    <w:rsid w:val="008A2914"/>
    <w:rsid w:val="008A2CD2"/>
    <w:rsid w:val="008A3517"/>
    <w:rsid w:val="008A47B3"/>
    <w:rsid w:val="008A4847"/>
    <w:rsid w:val="008A4BE5"/>
    <w:rsid w:val="008A4C4D"/>
    <w:rsid w:val="008A5770"/>
    <w:rsid w:val="008A5A94"/>
    <w:rsid w:val="008A5BD4"/>
    <w:rsid w:val="008A6106"/>
    <w:rsid w:val="008A6D52"/>
    <w:rsid w:val="008A6FB6"/>
    <w:rsid w:val="008A77F8"/>
    <w:rsid w:val="008B0349"/>
    <w:rsid w:val="008B0607"/>
    <w:rsid w:val="008B1298"/>
    <w:rsid w:val="008B16D6"/>
    <w:rsid w:val="008B29B3"/>
    <w:rsid w:val="008B2CC8"/>
    <w:rsid w:val="008B2CCE"/>
    <w:rsid w:val="008B2E49"/>
    <w:rsid w:val="008B3438"/>
    <w:rsid w:val="008B4C63"/>
    <w:rsid w:val="008B7119"/>
    <w:rsid w:val="008B7183"/>
    <w:rsid w:val="008B748F"/>
    <w:rsid w:val="008B759B"/>
    <w:rsid w:val="008C1050"/>
    <w:rsid w:val="008C1972"/>
    <w:rsid w:val="008C1DDF"/>
    <w:rsid w:val="008C22B5"/>
    <w:rsid w:val="008C361E"/>
    <w:rsid w:val="008C3D40"/>
    <w:rsid w:val="008C4888"/>
    <w:rsid w:val="008C493D"/>
    <w:rsid w:val="008C6475"/>
    <w:rsid w:val="008C6F1B"/>
    <w:rsid w:val="008C6FF4"/>
    <w:rsid w:val="008C7A4C"/>
    <w:rsid w:val="008D0905"/>
    <w:rsid w:val="008D0EB0"/>
    <w:rsid w:val="008D0EC9"/>
    <w:rsid w:val="008D31C1"/>
    <w:rsid w:val="008D3955"/>
    <w:rsid w:val="008D5FCD"/>
    <w:rsid w:val="008D66C4"/>
    <w:rsid w:val="008D6DDE"/>
    <w:rsid w:val="008D7739"/>
    <w:rsid w:val="008E008B"/>
    <w:rsid w:val="008E00BF"/>
    <w:rsid w:val="008E1BD8"/>
    <w:rsid w:val="008E2057"/>
    <w:rsid w:val="008E208E"/>
    <w:rsid w:val="008E351A"/>
    <w:rsid w:val="008E428A"/>
    <w:rsid w:val="008E4D5C"/>
    <w:rsid w:val="008E56D7"/>
    <w:rsid w:val="008E56D8"/>
    <w:rsid w:val="008E64DB"/>
    <w:rsid w:val="008E6CDF"/>
    <w:rsid w:val="008E6E17"/>
    <w:rsid w:val="008E73B5"/>
    <w:rsid w:val="008E767A"/>
    <w:rsid w:val="008E78B8"/>
    <w:rsid w:val="008F0049"/>
    <w:rsid w:val="008F007D"/>
    <w:rsid w:val="008F3F37"/>
    <w:rsid w:val="008F46CF"/>
    <w:rsid w:val="008F4CF8"/>
    <w:rsid w:val="008F542B"/>
    <w:rsid w:val="008F554C"/>
    <w:rsid w:val="008F6047"/>
    <w:rsid w:val="008F6200"/>
    <w:rsid w:val="008F6899"/>
    <w:rsid w:val="008F77B2"/>
    <w:rsid w:val="008F78BD"/>
    <w:rsid w:val="008F7B73"/>
    <w:rsid w:val="009000FA"/>
    <w:rsid w:val="00900650"/>
    <w:rsid w:val="00900F9E"/>
    <w:rsid w:val="009010CC"/>
    <w:rsid w:val="00901375"/>
    <w:rsid w:val="00901A13"/>
    <w:rsid w:val="00901BE2"/>
    <w:rsid w:val="0090209E"/>
    <w:rsid w:val="00902DC6"/>
    <w:rsid w:val="00904218"/>
    <w:rsid w:val="00904CF0"/>
    <w:rsid w:val="00904E8A"/>
    <w:rsid w:val="009055A1"/>
    <w:rsid w:val="009075B3"/>
    <w:rsid w:val="00907F0A"/>
    <w:rsid w:val="009104D1"/>
    <w:rsid w:val="00910B52"/>
    <w:rsid w:val="0091188F"/>
    <w:rsid w:val="00911F2D"/>
    <w:rsid w:val="009125DA"/>
    <w:rsid w:val="0091574D"/>
    <w:rsid w:val="00915C6A"/>
    <w:rsid w:val="009161EE"/>
    <w:rsid w:val="00916753"/>
    <w:rsid w:val="009168F8"/>
    <w:rsid w:val="00916F8F"/>
    <w:rsid w:val="009173EC"/>
    <w:rsid w:val="00917510"/>
    <w:rsid w:val="009209A0"/>
    <w:rsid w:val="00920FC6"/>
    <w:rsid w:val="0092346E"/>
    <w:rsid w:val="00924458"/>
    <w:rsid w:val="0092455C"/>
    <w:rsid w:val="00925466"/>
    <w:rsid w:val="0092569C"/>
    <w:rsid w:val="00925E1B"/>
    <w:rsid w:val="00926348"/>
    <w:rsid w:val="009265BA"/>
    <w:rsid w:val="009268A5"/>
    <w:rsid w:val="00927D41"/>
    <w:rsid w:val="009324D4"/>
    <w:rsid w:val="00932560"/>
    <w:rsid w:val="009327EB"/>
    <w:rsid w:val="009329AC"/>
    <w:rsid w:val="00932DF9"/>
    <w:rsid w:val="00933195"/>
    <w:rsid w:val="00934994"/>
    <w:rsid w:val="00935199"/>
    <w:rsid w:val="00935A7A"/>
    <w:rsid w:val="00935C49"/>
    <w:rsid w:val="0093635F"/>
    <w:rsid w:val="00937414"/>
    <w:rsid w:val="00940AB7"/>
    <w:rsid w:val="00940CEE"/>
    <w:rsid w:val="00940CFA"/>
    <w:rsid w:val="009425EB"/>
    <w:rsid w:val="0094292A"/>
    <w:rsid w:val="00942B5C"/>
    <w:rsid w:val="009432B0"/>
    <w:rsid w:val="00943F4F"/>
    <w:rsid w:val="00943FB9"/>
    <w:rsid w:val="00944370"/>
    <w:rsid w:val="0094443A"/>
    <w:rsid w:val="00944628"/>
    <w:rsid w:val="00944EF6"/>
    <w:rsid w:val="00944F9E"/>
    <w:rsid w:val="009453D4"/>
    <w:rsid w:val="009456EE"/>
    <w:rsid w:val="009460AC"/>
    <w:rsid w:val="009465C2"/>
    <w:rsid w:val="0094682A"/>
    <w:rsid w:val="00946A49"/>
    <w:rsid w:val="00950A3D"/>
    <w:rsid w:val="009521FB"/>
    <w:rsid w:val="009524E7"/>
    <w:rsid w:val="00952BDA"/>
    <w:rsid w:val="009539D7"/>
    <w:rsid w:val="0095414A"/>
    <w:rsid w:val="00956E47"/>
    <w:rsid w:val="00956EB9"/>
    <w:rsid w:val="00957798"/>
    <w:rsid w:val="00957CB8"/>
    <w:rsid w:val="00957E26"/>
    <w:rsid w:val="00957E49"/>
    <w:rsid w:val="0096089B"/>
    <w:rsid w:val="00960D24"/>
    <w:rsid w:val="009623AD"/>
    <w:rsid w:val="00963786"/>
    <w:rsid w:val="00963CB1"/>
    <w:rsid w:val="0096446C"/>
    <w:rsid w:val="00965022"/>
    <w:rsid w:val="00965303"/>
    <w:rsid w:val="00965EB5"/>
    <w:rsid w:val="00966624"/>
    <w:rsid w:val="009666AA"/>
    <w:rsid w:val="00966815"/>
    <w:rsid w:val="00966EDA"/>
    <w:rsid w:val="0096703C"/>
    <w:rsid w:val="00971DBA"/>
    <w:rsid w:val="00971DF8"/>
    <w:rsid w:val="00972B89"/>
    <w:rsid w:val="00972BFE"/>
    <w:rsid w:val="00972CD8"/>
    <w:rsid w:val="00973518"/>
    <w:rsid w:val="00973776"/>
    <w:rsid w:val="009749CB"/>
    <w:rsid w:val="00974A0A"/>
    <w:rsid w:val="00975242"/>
    <w:rsid w:val="009759B4"/>
    <w:rsid w:val="009767ED"/>
    <w:rsid w:val="00976F05"/>
    <w:rsid w:val="00976F76"/>
    <w:rsid w:val="009801FB"/>
    <w:rsid w:val="009816E7"/>
    <w:rsid w:val="009821F5"/>
    <w:rsid w:val="0098230D"/>
    <w:rsid w:val="00982BA1"/>
    <w:rsid w:val="00982F8C"/>
    <w:rsid w:val="009831AF"/>
    <w:rsid w:val="009831D5"/>
    <w:rsid w:val="0098330C"/>
    <w:rsid w:val="009840CE"/>
    <w:rsid w:val="00984E2B"/>
    <w:rsid w:val="00985030"/>
    <w:rsid w:val="00986FE0"/>
    <w:rsid w:val="009870B8"/>
    <w:rsid w:val="009875CC"/>
    <w:rsid w:val="00987B12"/>
    <w:rsid w:val="0099036F"/>
    <w:rsid w:val="009905DA"/>
    <w:rsid w:val="009911E7"/>
    <w:rsid w:val="00991F6D"/>
    <w:rsid w:val="00992AB2"/>
    <w:rsid w:val="0099429A"/>
    <w:rsid w:val="0099477A"/>
    <w:rsid w:val="00994DAA"/>
    <w:rsid w:val="00996168"/>
    <w:rsid w:val="00996588"/>
    <w:rsid w:val="009976A1"/>
    <w:rsid w:val="00997B0D"/>
    <w:rsid w:val="00997B6C"/>
    <w:rsid w:val="00997BEC"/>
    <w:rsid w:val="00997F4C"/>
    <w:rsid w:val="009A0F85"/>
    <w:rsid w:val="009A1AD6"/>
    <w:rsid w:val="009A2838"/>
    <w:rsid w:val="009A3172"/>
    <w:rsid w:val="009A3B27"/>
    <w:rsid w:val="009A462A"/>
    <w:rsid w:val="009A4F60"/>
    <w:rsid w:val="009A6F05"/>
    <w:rsid w:val="009A7012"/>
    <w:rsid w:val="009A7AE0"/>
    <w:rsid w:val="009A7FA3"/>
    <w:rsid w:val="009B0A70"/>
    <w:rsid w:val="009B0BFD"/>
    <w:rsid w:val="009B1101"/>
    <w:rsid w:val="009B184D"/>
    <w:rsid w:val="009B23C4"/>
    <w:rsid w:val="009B23FD"/>
    <w:rsid w:val="009B245F"/>
    <w:rsid w:val="009B2A3A"/>
    <w:rsid w:val="009B3D46"/>
    <w:rsid w:val="009B46DB"/>
    <w:rsid w:val="009B4E68"/>
    <w:rsid w:val="009B5AF1"/>
    <w:rsid w:val="009B6079"/>
    <w:rsid w:val="009B6096"/>
    <w:rsid w:val="009B6812"/>
    <w:rsid w:val="009B6D6F"/>
    <w:rsid w:val="009B6FB7"/>
    <w:rsid w:val="009B73F0"/>
    <w:rsid w:val="009B7481"/>
    <w:rsid w:val="009B7886"/>
    <w:rsid w:val="009C0AE7"/>
    <w:rsid w:val="009C233F"/>
    <w:rsid w:val="009C2B43"/>
    <w:rsid w:val="009C2E3B"/>
    <w:rsid w:val="009C2E4C"/>
    <w:rsid w:val="009C4213"/>
    <w:rsid w:val="009C4FF5"/>
    <w:rsid w:val="009C50ED"/>
    <w:rsid w:val="009C516A"/>
    <w:rsid w:val="009C5585"/>
    <w:rsid w:val="009C63F4"/>
    <w:rsid w:val="009C64AE"/>
    <w:rsid w:val="009C6F9A"/>
    <w:rsid w:val="009C7213"/>
    <w:rsid w:val="009C78E4"/>
    <w:rsid w:val="009C7B05"/>
    <w:rsid w:val="009D0792"/>
    <w:rsid w:val="009D1951"/>
    <w:rsid w:val="009D1DDA"/>
    <w:rsid w:val="009D20DE"/>
    <w:rsid w:val="009D2377"/>
    <w:rsid w:val="009D2CE6"/>
    <w:rsid w:val="009D33CC"/>
    <w:rsid w:val="009D389F"/>
    <w:rsid w:val="009D4479"/>
    <w:rsid w:val="009D483F"/>
    <w:rsid w:val="009D4BD1"/>
    <w:rsid w:val="009D5B08"/>
    <w:rsid w:val="009D6006"/>
    <w:rsid w:val="009D61B7"/>
    <w:rsid w:val="009E04E7"/>
    <w:rsid w:val="009E0B85"/>
    <w:rsid w:val="009E0DB3"/>
    <w:rsid w:val="009E0F74"/>
    <w:rsid w:val="009E1552"/>
    <w:rsid w:val="009E17AF"/>
    <w:rsid w:val="009E1B79"/>
    <w:rsid w:val="009E26F4"/>
    <w:rsid w:val="009E2943"/>
    <w:rsid w:val="009E53C1"/>
    <w:rsid w:val="009E5D34"/>
    <w:rsid w:val="009E5E02"/>
    <w:rsid w:val="009E600A"/>
    <w:rsid w:val="009E6107"/>
    <w:rsid w:val="009E72EA"/>
    <w:rsid w:val="009F02C5"/>
    <w:rsid w:val="009F0F46"/>
    <w:rsid w:val="009F0F79"/>
    <w:rsid w:val="009F1599"/>
    <w:rsid w:val="009F208B"/>
    <w:rsid w:val="009F21D5"/>
    <w:rsid w:val="009F2D7B"/>
    <w:rsid w:val="009F4E82"/>
    <w:rsid w:val="009F5108"/>
    <w:rsid w:val="009F53EF"/>
    <w:rsid w:val="009F561D"/>
    <w:rsid w:val="009F760E"/>
    <w:rsid w:val="009F7929"/>
    <w:rsid w:val="009F795B"/>
    <w:rsid w:val="00A003D4"/>
    <w:rsid w:val="00A005A0"/>
    <w:rsid w:val="00A0193F"/>
    <w:rsid w:val="00A0269E"/>
    <w:rsid w:val="00A059DC"/>
    <w:rsid w:val="00A05A53"/>
    <w:rsid w:val="00A07CF6"/>
    <w:rsid w:val="00A07FD3"/>
    <w:rsid w:val="00A108F0"/>
    <w:rsid w:val="00A10F30"/>
    <w:rsid w:val="00A11F66"/>
    <w:rsid w:val="00A12ADF"/>
    <w:rsid w:val="00A12D9B"/>
    <w:rsid w:val="00A134E5"/>
    <w:rsid w:val="00A139F1"/>
    <w:rsid w:val="00A13CCB"/>
    <w:rsid w:val="00A15822"/>
    <w:rsid w:val="00A15B77"/>
    <w:rsid w:val="00A166A8"/>
    <w:rsid w:val="00A16CA6"/>
    <w:rsid w:val="00A176EB"/>
    <w:rsid w:val="00A208E2"/>
    <w:rsid w:val="00A21151"/>
    <w:rsid w:val="00A21366"/>
    <w:rsid w:val="00A228B9"/>
    <w:rsid w:val="00A23622"/>
    <w:rsid w:val="00A251C0"/>
    <w:rsid w:val="00A25246"/>
    <w:rsid w:val="00A25631"/>
    <w:rsid w:val="00A25F9E"/>
    <w:rsid w:val="00A26151"/>
    <w:rsid w:val="00A3015D"/>
    <w:rsid w:val="00A30D3F"/>
    <w:rsid w:val="00A31D25"/>
    <w:rsid w:val="00A32AEC"/>
    <w:rsid w:val="00A347CB"/>
    <w:rsid w:val="00A353A4"/>
    <w:rsid w:val="00A3546F"/>
    <w:rsid w:val="00A3555A"/>
    <w:rsid w:val="00A35DFF"/>
    <w:rsid w:val="00A36982"/>
    <w:rsid w:val="00A36EA0"/>
    <w:rsid w:val="00A37D4B"/>
    <w:rsid w:val="00A40ECB"/>
    <w:rsid w:val="00A41156"/>
    <w:rsid w:val="00A41C52"/>
    <w:rsid w:val="00A41FBB"/>
    <w:rsid w:val="00A43445"/>
    <w:rsid w:val="00A44908"/>
    <w:rsid w:val="00A4497A"/>
    <w:rsid w:val="00A44C6A"/>
    <w:rsid w:val="00A455D1"/>
    <w:rsid w:val="00A46137"/>
    <w:rsid w:val="00A4659E"/>
    <w:rsid w:val="00A466E4"/>
    <w:rsid w:val="00A501D0"/>
    <w:rsid w:val="00A50313"/>
    <w:rsid w:val="00A50598"/>
    <w:rsid w:val="00A506B3"/>
    <w:rsid w:val="00A50BA1"/>
    <w:rsid w:val="00A50FFA"/>
    <w:rsid w:val="00A51E58"/>
    <w:rsid w:val="00A53961"/>
    <w:rsid w:val="00A53A61"/>
    <w:rsid w:val="00A547CF"/>
    <w:rsid w:val="00A54AA0"/>
    <w:rsid w:val="00A54EB9"/>
    <w:rsid w:val="00A5658F"/>
    <w:rsid w:val="00A56591"/>
    <w:rsid w:val="00A56749"/>
    <w:rsid w:val="00A56C2B"/>
    <w:rsid w:val="00A571C8"/>
    <w:rsid w:val="00A57DA9"/>
    <w:rsid w:val="00A57FC9"/>
    <w:rsid w:val="00A600F3"/>
    <w:rsid w:val="00A6021E"/>
    <w:rsid w:val="00A61A0C"/>
    <w:rsid w:val="00A61E9D"/>
    <w:rsid w:val="00A642F5"/>
    <w:rsid w:val="00A646B0"/>
    <w:rsid w:val="00A648C5"/>
    <w:rsid w:val="00A648F5"/>
    <w:rsid w:val="00A649F4"/>
    <w:rsid w:val="00A64A87"/>
    <w:rsid w:val="00A64AB2"/>
    <w:rsid w:val="00A65AF1"/>
    <w:rsid w:val="00A669A7"/>
    <w:rsid w:val="00A66C76"/>
    <w:rsid w:val="00A67440"/>
    <w:rsid w:val="00A70147"/>
    <w:rsid w:val="00A70E88"/>
    <w:rsid w:val="00A711EA"/>
    <w:rsid w:val="00A7136F"/>
    <w:rsid w:val="00A71BCF"/>
    <w:rsid w:val="00A72163"/>
    <w:rsid w:val="00A7268C"/>
    <w:rsid w:val="00A73A57"/>
    <w:rsid w:val="00A749D0"/>
    <w:rsid w:val="00A75273"/>
    <w:rsid w:val="00A754B1"/>
    <w:rsid w:val="00A7552D"/>
    <w:rsid w:val="00A75631"/>
    <w:rsid w:val="00A81452"/>
    <w:rsid w:val="00A81DB2"/>
    <w:rsid w:val="00A824EE"/>
    <w:rsid w:val="00A8264F"/>
    <w:rsid w:val="00A836AD"/>
    <w:rsid w:val="00A84762"/>
    <w:rsid w:val="00A86078"/>
    <w:rsid w:val="00A86955"/>
    <w:rsid w:val="00A872D3"/>
    <w:rsid w:val="00A90E3B"/>
    <w:rsid w:val="00A91D78"/>
    <w:rsid w:val="00A92123"/>
    <w:rsid w:val="00A92575"/>
    <w:rsid w:val="00A93171"/>
    <w:rsid w:val="00A93847"/>
    <w:rsid w:val="00A96010"/>
    <w:rsid w:val="00A963CE"/>
    <w:rsid w:val="00A96F1F"/>
    <w:rsid w:val="00A97401"/>
    <w:rsid w:val="00AA0C07"/>
    <w:rsid w:val="00AA1129"/>
    <w:rsid w:val="00AA17C4"/>
    <w:rsid w:val="00AA4D91"/>
    <w:rsid w:val="00AA5850"/>
    <w:rsid w:val="00AA67C9"/>
    <w:rsid w:val="00AA6E96"/>
    <w:rsid w:val="00AA7316"/>
    <w:rsid w:val="00AA7547"/>
    <w:rsid w:val="00AA79AB"/>
    <w:rsid w:val="00AA7A68"/>
    <w:rsid w:val="00AB093A"/>
    <w:rsid w:val="00AB1121"/>
    <w:rsid w:val="00AB2099"/>
    <w:rsid w:val="00AB2574"/>
    <w:rsid w:val="00AB2B15"/>
    <w:rsid w:val="00AB2F56"/>
    <w:rsid w:val="00AB30B3"/>
    <w:rsid w:val="00AB367A"/>
    <w:rsid w:val="00AB40E3"/>
    <w:rsid w:val="00AB4964"/>
    <w:rsid w:val="00AB4ADD"/>
    <w:rsid w:val="00AB55F4"/>
    <w:rsid w:val="00AB68CE"/>
    <w:rsid w:val="00AB6B6F"/>
    <w:rsid w:val="00AB72F1"/>
    <w:rsid w:val="00AB74B9"/>
    <w:rsid w:val="00AB761D"/>
    <w:rsid w:val="00AB7F7F"/>
    <w:rsid w:val="00AC037A"/>
    <w:rsid w:val="00AC0B9C"/>
    <w:rsid w:val="00AC18F1"/>
    <w:rsid w:val="00AC3BF6"/>
    <w:rsid w:val="00AC3FB5"/>
    <w:rsid w:val="00AC4B95"/>
    <w:rsid w:val="00AC4ED7"/>
    <w:rsid w:val="00AC6A4C"/>
    <w:rsid w:val="00AC6C42"/>
    <w:rsid w:val="00AC7136"/>
    <w:rsid w:val="00AD3746"/>
    <w:rsid w:val="00AD3F60"/>
    <w:rsid w:val="00AD4538"/>
    <w:rsid w:val="00AD4E07"/>
    <w:rsid w:val="00AD66B6"/>
    <w:rsid w:val="00AD681C"/>
    <w:rsid w:val="00AE0049"/>
    <w:rsid w:val="00AE1528"/>
    <w:rsid w:val="00AE15D9"/>
    <w:rsid w:val="00AE1697"/>
    <w:rsid w:val="00AE20E8"/>
    <w:rsid w:val="00AE3051"/>
    <w:rsid w:val="00AE3191"/>
    <w:rsid w:val="00AE5131"/>
    <w:rsid w:val="00AE515C"/>
    <w:rsid w:val="00AE541B"/>
    <w:rsid w:val="00AE544D"/>
    <w:rsid w:val="00AE55D9"/>
    <w:rsid w:val="00AE5C9D"/>
    <w:rsid w:val="00AE708F"/>
    <w:rsid w:val="00AF042A"/>
    <w:rsid w:val="00AF0950"/>
    <w:rsid w:val="00AF1366"/>
    <w:rsid w:val="00AF240A"/>
    <w:rsid w:val="00AF3061"/>
    <w:rsid w:val="00AF4041"/>
    <w:rsid w:val="00AF4198"/>
    <w:rsid w:val="00AF49B0"/>
    <w:rsid w:val="00AF5950"/>
    <w:rsid w:val="00AF636E"/>
    <w:rsid w:val="00AF6701"/>
    <w:rsid w:val="00B00A01"/>
    <w:rsid w:val="00B010F8"/>
    <w:rsid w:val="00B0224A"/>
    <w:rsid w:val="00B026D3"/>
    <w:rsid w:val="00B0311D"/>
    <w:rsid w:val="00B03215"/>
    <w:rsid w:val="00B034E4"/>
    <w:rsid w:val="00B03F9B"/>
    <w:rsid w:val="00B04348"/>
    <w:rsid w:val="00B04727"/>
    <w:rsid w:val="00B058B5"/>
    <w:rsid w:val="00B06090"/>
    <w:rsid w:val="00B07F44"/>
    <w:rsid w:val="00B103E8"/>
    <w:rsid w:val="00B10EE6"/>
    <w:rsid w:val="00B13600"/>
    <w:rsid w:val="00B13AC2"/>
    <w:rsid w:val="00B1555D"/>
    <w:rsid w:val="00B15D7B"/>
    <w:rsid w:val="00B16BBE"/>
    <w:rsid w:val="00B208C0"/>
    <w:rsid w:val="00B21AC2"/>
    <w:rsid w:val="00B226DD"/>
    <w:rsid w:val="00B23356"/>
    <w:rsid w:val="00B24422"/>
    <w:rsid w:val="00B246D2"/>
    <w:rsid w:val="00B24724"/>
    <w:rsid w:val="00B24964"/>
    <w:rsid w:val="00B24B7B"/>
    <w:rsid w:val="00B2508A"/>
    <w:rsid w:val="00B251B4"/>
    <w:rsid w:val="00B25D95"/>
    <w:rsid w:val="00B262C6"/>
    <w:rsid w:val="00B26498"/>
    <w:rsid w:val="00B27291"/>
    <w:rsid w:val="00B276AC"/>
    <w:rsid w:val="00B306A0"/>
    <w:rsid w:val="00B309AC"/>
    <w:rsid w:val="00B31F29"/>
    <w:rsid w:val="00B3201B"/>
    <w:rsid w:val="00B32D0E"/>
    <w:rsid w:val="00B33AF5"/>
    <w:rsid w:val="00B350A9"/>
    <w:rsid w:val="00B353D0"/>
    <w:rsid w:val="00B35C2A"/>
    <w:rsid w:val="00B35D4A"/>
    <w:rsid w:val="00B360D9"/>
    <w:rsid w:val="00B369D6"/>
    <w:rsid w:val="00B40196"/>
    <w:rsid w:val="00B407D1"/>
    <w:rsid w:val="00B4139E"/>
    <w:rsid w:val="00B41665"/>
    <w:rsid w:val="00B425FC"/>
    <w:rsid w:val="00B4294D"/>
    <w:rsid w:val="00B431EB"/>
    <w:rsid w:val="00B4359F"/>
    <w:rsid w:val="00B439A7"/>
    <w:rsid w:val="00B43E5B"/>
    <w:rsid w:val="00B4412F"/>
    <w:rsid w:val="00B44550"/>
    <w:rsid w:val="00B445CD"/>
    <w:rsid w:val="00B44E9E"/>
    <w:rsid w:val="00B45734"/>
    <w:rsid w:val="00B467A0"/>
    <w:rsid w:val="00B471F8"/>
    <w:rsid w:val="00B47560"/>
    <w:rsid w:val="00B50CF6"/>
    <w:rsid w:val="00B5146B"/>
    <w:rsid w:val="00B523D6"/>
    <w:rsid w:val="00B5284A"/>
    <w:rsid w:val="00B52BA4"/>
    <w:rsid w:val="00B53B0E"/>
    <w:rsid w:val="00B542AE"/>
    <w:rsid w:val="00B54D31"/>
    <w:rsid w:val="00B54DC8"/>
    <w:rsid w:val="00B571FF"/>
    <w:rsid w:val="00B600AD"/>
    <w:rsid w:val="00B60C91"/>
    <w:rsid w:val="00B60E04"/>
    <w:rsid w:val="00B614F7"/>
    <w:rsid w:val="00B61505"/>
    <w:rsid w:val="00B621D1"/>
    <w:rsid w:val="00B624B3"/>
    <w:rsid w:val="00B63458"/>
    <w:rsid w:val="00B645AF"/>
    <w:rsid w:val="00B66100"/>
    <w:rsid w:val="00B669A5"/>
    <w:rsid w:val="00B66CE9"/>
    <w:rsid w:val="00B679F3"/>
    <w:rsid w:val="00B70251"/>
    <w:rsid w:val="00B70624"/>
    <w:rsid w:val="00B71199"/>
    <w:rsid w:val="00B7175E"/>
    <w:rsid w:val="00B72FB1"/>
    <w:rsid w:val="00B73FA8"/>
    <w:rsid w:val="00B74226"/>
    <w:rsid w:val="00B74843"/>
    <w:rsid w:val="00B75550"/>
    <w:rsid w:val="00B757E4"/>
    <w:rsid w:val="00B75BE3"/>
    <w:rsid w:val="00B75D46"/>
    <w:rsid w:val="00B76955"/>
    <w:rsid w:val="00B772DA"/>
    <w:rsid w:val="00B773BC"/>
    <w:rsid w:val="00B77808"/>
    <w:rsid w:val="00B7797D"/>
    <w:rsid w:val="00B80540"/>
    <w:rsid w:val="00B80A0E"/>
    <w:rsid w:val="00B811F0"/>
    <w:rsid w:val="00B8192E"/>
    <w:rsid w:val="00B824B9"/>
    <w:rsid w:val="00B82632"/>
    <w:rsid w:val="00B82898"/>
    <w:rsid w:val="00B82F08"/>
    <w:rsid w:val="00B83E78"/>
    <w:rsid w:val="00B8461B"/>
    <w:rsid w:val="00B84FE7"/>
    <w:rsid w:val="00B85650"/>
    <w:rsid w:val="00B87FCD"/>
    <w:rsid w:val="00B9008A"/>
    <w:rsid w:val="00B903EF"/>
    <w:rsid w:val="00B90E39"/>
    <w:rsid w:val="00B91849"/>
    <w:rsid w:val="00B92511"/>
    <w:rsid w:val="00B92A57"/>
    <w:rsid w:val="00B93E5E"/>
    <w:rsid w:val="00B93F93"/>
    <w:rsid w:val="00B95332"/>
    <w:rsid w:val="00B95733"/>
    <w:rsid w:val="00B95E17"/>
    <w:rsid w:val="00B95EFE"/>
    <w:rsid w:val="00B9610C"/>
    <w:rsid w:val="00B96342"/>
    <w:rsid w:val="00B975C4"/>
    <w:rsid w:val="00BA0A84"/>
    <w:rsid w:val="00BA0ADC"/>
    <w:rsid w:val="00BA1D2C"/>
    <w:rsid w:val="00BA26BB"/>
    <w:rsid w:val="00BA365E"/>
    <w:rsid w:val="00BA3767"/>
    <w:rsid w:val="00BA3951"/>
    <w:rsid w:val="00BA44C4"/>
    <w:rsid w:val="00BA6C55"/>
    <w:rsid w:val="00BA6DBA"/>
    <w:rsid w:val="00BA7072"/>
    <w:rsid w:val="00BA783A"/>
    <w:rsid w:val="00BA7D82"/>
    <w:rsid w:val="00BB0404"/>
    <w:rsid w:val="00BB0AB3"/>
    <w:rsid w:val="00BB0D6A"/>
    <w:rsid w:val="00BB0E04"/>
    <w:rsid w:val="00BB302F"/>
    <w:rsid w:val="00BB3EE9"/>
    <w:rsid w:val="00BB4052"/>
    <w:rsid w:val="00BB4164"/>
    <w:rsid w:val="00BB432B"/>
    <w:rsid w:val="00BB5724"/>
    <w:rsid w:val="00BB694C"/>
    <w:rsid w:val="00BC0A3A"/>
    <w:rsid w:val="00BC0DE0"/>
    <w:rsid w:val="00BC0EE8"/>
    <w:rsid w:val="00BC14AB"/>
    <w:rsid w:val="00BC2B83"/>
    <w:rsid w:val="00BC40BB"/>
    <w:rsid w:val="00BC4BFF"/>
    <w:rsid w:val="00BC51C3"/>
    <w:rsid w:val="00BC51F2"/>
    <w:rsid w:val="00BC5A5C"/>
    <w:rsid w:val="00BC7D10"/>
    <w:rsid w:val="00BC7DE2"/>
    <w:rsid w:val="00BD03DE"/>
    <w:rsid w:val="00BD0899"/>
    <w:rsid w:val="00BD0B72"/>
    <w:rsid w:val="00BD1218"/>
    <w:rsid w:val="00BD123A"/>
    <w:rsid w:val="00BD167A"/>
    <w:rsid w:val="00BD17A5"/>
    <w:rsid w:val="00BD1C32"/>
    <w:rsid w:val="00BD2560"/>
    <w:rsid w:val="00BD31AB"/>
    <w:rsid w:val="00BD3FFD"/>
    <w:rsid w:val="00BD439A"/>
    <w:rsid w:val="00BD4604"/>
    <w:rsid w:val="00BD4638"/>
    <w:rsid w:val="00BD5A5A"/>
    <w:rsid w:val="00BD5D24"/>
    <w:rsid w:val="00BD7299"/>
    <w:rsid w:val="00BD73D0"/>
    <w:rsid w:val="00BD7874"/>
    <w:rsid w:val="00BE1011"/>
    <w:rsid w:val="00BE155D"/>
    <w:rsid w:val="00BE16CB"/>
    <w:rsid w:val="00BE1B32"/>
    <w:rsid w:val="00BE20BF"/>
    <w:rsid w:val="00BE40BB"/>
    <w:rsid w:val="00BE4507"/>
    <w:rsid w:val="00BE489E"/>
    <w:rsid w:val="00BE4E1A"/>
    <w:rsid w:val="00BE5729"/>
    <w:rsid w:val="00BE7BA6"/>
    <w:rsid w:val="00BF098B"/>
    <w:rsid w:val="00BF0D20"/>
    <w:rsid w:val="00BF13D7"/>
    <w:rsid w:val="00BF21A9"/>
    <w:rsid w:val="00BF2333"/>
    <w:rsid w:val="00BF2638"/>
    <w:rsid w:val="00BF365A"/>
    <w:rsid w:val="00BF3E96"/>
    <w:rsid w:val="00BF3FBC"/>
    <w:rsid w:val="00BF4307"/>
    <w:rsid w:val="00BF4503"/>
    <w:rsid w:val="00BF5083"/>
    <w:rsid w:val="00BF5735"/>
    <w:rsid w:val="00BF616F"/>
    <w:rsid w:val="00BF755D"/>
    <w:rsid w:val="00BF779D"/>
    <w:rsid w:val="00BF7BF2"/>
    <w:rsid w:val="00BF7DD0"/>
    <w:rsid w:val="00C0156E"/>
    <w:rsid w:val="00C0176C"/>
    <w:rsid w:val="00C02A45"/>
    <w:rsid w:val="00C03A2D"/>
    <w:rsid w:val="00C055CB"/>
    <w:rsid w:val="00C05A44"/>
    <w:rsid w:val="00C070E6"/>
    <w:rsid w:val="00C0738F"/>
    <w:rsid w:val="00C07971"/>
    <w:rsid w:val="00C07C6A"/>
    <w:rsid w:val="00C102CC"/>
    <w:rsid w:val="00C105BB"/>
    <w:rsid w:val="00C10BD9"/>
    <w:rsid w:val="00C12F31"/>
    <w:rsid w:val="00C13C15"/>
    <w:rsid w:val="00C14453"/>
    <w:rsid w:val="00C15F72"/>
    <w:rsid w:val="00C176C5"/>
    <w:rsid w:val="00C178E8"/>
    <w:rsid w:val="00C17CE0"/>
    <w:rsid w:val="00C17F6A"/>
    <w:rsid w:val="00C20019"/>
    <w:rsid w:val="00C208F8"/>
    <w:rsid w:val="00C20C27"/>
    <w:rsid w:val="00C22076"/>
    <w:rsid w:val="00C22486"/>
    <w:rsid w:val="00C22B03"/>
    <w:rsid w:val="00C22C2B"/>
    <w:rsid w:val="00C23454"/>
    <w:rsid w:val="00C2347D"/>
    <w:rsid w:val="00C240A2"/>
    <w:rsid w:val="00C24B0A"/>
    <w:rsid w:val="00C24D27"/>
    <w:rsid w:val="00C26BF2"/>
    <w:rsid w:val="00C2770F"/>
    <w:rsid w:val="00C308A6"/>
    <w:rsid w:val="00C31B42"/>
    <w:rsid w:val="00C323DF"/>
    <w:rsid w:val="00C33C88"/>
    <w:rsid w:val="00C34218"/>
    <w:rsid w:val="00C35F7F"/>
    <w:rsid w:val="00C37B0F"/>
    <w:rsid w:val="00C37C49"/>
    <w:rsid w:val="00C40615"/>
    <w:rsid w:val="00C41214"/>
    <w:rsid w:val="00C41BE6"/>
    <w:rsid w:val="00C4325D"/>
    <w:rsid w:val="00C4326D"/>
    <w:rsid w:val="00C439EA"/>
    <w:rsid w:val="00C4492E"/>
    <w:rsid w:val="00C45332"/>
    <w:rsid w:val="00C4560B"/>
    <w:rsid w:val="00C462F7"/>
    <w:rsid w:val="00C46EC3"/>
    <w:rsid w:val="00C47DCF"/>
    <w:rsid w:val="00C50F56"/>
    <w:rsid w:val="00C51EDD"/>
    <w:rsid w:val="00C51FAF"/>
    <w:rsid w:val="00C529D7"/>
    <w:rsid w:val="00C53425"/>
    <w:rsid w:val="00C54C56"/>
    <w:rsid w:val="00C55364"/>
    <w:rsid w:val="00C56363"/>
    <w:rsid w:val="00C57DEB"/>
    <w:rsid w:val="00C6012D"/>
    <w:rsid w:val="00C60222"/>
    <w:rsid w:val="00C60EB5"/>
    <w:rsid w:val="00C646B5"/>
    <w:rsid w:val="00C647ED"/>
    <w:rsid w:val="00C65075"/>
    <w:rsid w:val="00C65559"/>
    <w:rsid w:val="00C6693F"/>
    <w:rsid w:val="00C66B83"/>
    <w:rsid w:val="00C66D06"/>
    <w:rsid w:val="00C67F0E"/>
    <w:rsid w:val="00C700B7"/>
    <w:rsid w:val="00C70179"/>
    <w:rsid w:val="00C7059F"/>
    <w:rsid w:val="00C710CD"/>
    <w:rsid w:val="00C7210E"/>
    <w:rsid w:val="00C736CF"/>
    <w:rsid w:val="00C73C9E"/>
    <w:rsid w:val="00C75A27"/>
    <w:rsid w:val="00C75B92"/>
    <w:rsid w:val="00C75BCA"/>
    <w:rsid w:val="00C76017"/>
    <w:rsid w:val="00C764A2"/>
    <w:rsid w:val="00C76A0A"/>
    <w:rsid w:val="00C76B7A"/>
    <w:rsid w:val="00C816BF"/>
    <w:rsid w:val="00C81D09"/>
    <w:rsid w:val="00C81F80"/>
    <w:rsid w:val="00C81F8A"/>
    <w:rsid w:val="00C8284A"/>
    <w:rsid w:val="00C82E63"/>
    <w:rsid w:val="00C839D3"/>
    <w:rsid w:val="00C849DC"/>
    <w:rsid w:val="00C85DB3"/>
    <w:rsid w:val="00C86281"/>
    <w:rsid w:val="00C86ABA"/>
    <w:rsid w:val="00C86FE3"/>
    <w:rsid w:val="00C87F9A"/>
    <w:rsid w:val="00C90054"/>
    <w:rsid w:val="00C91571"/>
    <w:rsid w:val="00C91E46"/>
    <w:rsid w:val="00C92FCC"/>
    <w:rsid w:val="00C931EE"/>
    <w:rsid w:val="00C93F8B"/>
    <w:rsid w:val="00C948FD"/>
    <w:rsid w:val="00C949D2"/>
    <w:rsid w:val="00C94E71"/>
    <w:rsid w:val="00C95556"/>
    <w:rsid w:val="00C95E86"/>
    <w:rsid w:val="00C96469"/>
    <w:rsid w:val="00C97214"/>
    <w:rsid w:val="00C9765E"/>
    <w:rsid w:val="00CA0427"/>
    <w:rsid w:val="00CA0BAF"/>
    <w:rsid w:val="00CA0D4B"/>
    <w:rsid w:val="00CA1E02"/>
    <w:rsid w:val="00CA26BD"/>
    <w:rsid w:val="00CA3CE2"/>
    <w:rsid w:val="00CA3CE5"/>
    <w:rsid w:val="00CA4120"/>
    <w:rsid w:val="00CA4319"/>
    <w:rsid w:val="00CA4751"/>
    <w:rsid w:val="00CA57A8"/>
    <w:rsid w:val="00CA5EC2"/>
    <w:rsid w:val="00CA629C"/>
    <w:rsid w:val="00CA646F"/>
    <w:rsid w:val="00CA64D6"/>
    <w:rsid w:val="00CA6BFC"/>
    <w:rsid w:val="00CA7B8E"/>
    <w:rsid w:val="00CA7BBF"/>
    <w:rsid w:val="00CB109A"/>
    <w:rsid w:val="00CB1A72"/>
    <w:rsid w:val="00CB2313"/>
    <w:rsid w:val="00CB231B"/>
    <w:rsid w:val="00CB26C7"/>
    <w:rsid w:val="00CB382B"/>
    <w:rsid w:val="00CB402D"/>
    <w:rsid w:val="00CB4998"/>
    <w:rsid w:val="00CB54A2"/>
    <w:rsid w:val="00CB5525"/>
    <w:rsid w:val="00CB5B93"/>
    <w:rsid w:val="00CB6F0C"/>
    <w:rsid w:val="00CB7D39"/>
    <w:rsid w:val="00CC12D6"/>
    <w:rsid w:val="00CC182C"/>
    <w:rsid w:val="00CC22C1"/>
    <w:rsid w:val="00CC2BEB"/>
    <w:rsid w:val="00CC407E"/>
    <w:rsid w:val="00CC47F8"/>
    <w:rsid w:val="00CC7032"/>
    <w:rsid w:val="00CC7034"/>
    <w:rsid w:val="00CD12A6"/>
    <w:rsid w:val="00CD293A"/>
    <w:rsid w:val="00CD47E1"/>
    <w:rsid w:val="00CD509F"/>
    <w:rsid w:val="00CD7667"/>
    <w:rsid w:val="00CD77E5"/>
    <w:rsid w:val="00CE0DEE"/>
    <w:rsid w:val="00CE2A8F"/>
    <w:rsid w:val="00CE377A"/>
    <w:rsid w:val="00CE3EE8"/>
    <w:rsid w:val="00CE4092"/>
    <w:rsid w:val="00CE473E"/>
    <w:rsid w:val="00CE586F"/>
    <w:rsid w:val="00CE62B2"/>
    <w:rsid w:val="00CE65DD"/>
    <w:rsid w:val="00CE7A45"/>
    <w:rsid w:val="00CF00D0"/>
    <w:rsid w:val="00CF19E6"/>
    <w:rsid w:val="00CF2C94"/>
    <w:rsid w:val="00CF338E"/>
    <w:rsid w:val="00CF34B7"/>
    <w:rsid w:val="00CF4395"/>
    <w:rsid w:val="00CF4583"/>
    <w:rsid w:val="00CF4715"/>
    <w:rsid w:val="00CF5872"/>
    <w:rsid w:val="00CF58C6"/>
    <w:rsid w:val="00CF61DA"/>
    <w:rsid w:val="00CF62AC"/>
    <w:rsid w:val="00CF6C54"/>
    <w:rsid w:val="00D006B9"/>
    <w:rsid w:val="00D00A97"/>
    <w:rsid w:val="00D00DCC"/>
    <w:rsid w:val="00D0107E"/>
    <w:rsid w:val="00D011D4"/>
    <w:rsid w:val="00D01776"/>
    <w:rsid w:val="00D0259B"/>
    <w:rsid w:val="00D02E46"/>
    <w:rsid w:val="00D03A26"/>
    <w:rsid w:val="00D03BE1"/>
    <w:rsid w:val="00D04A2B"/>
    <w:rsid w:val="00D04AD0"/>
    <w:rsid w:val="00D0525E"/>
    <w:rsid w:val="00D06470"/>
    <w:rsid w:val="00D06D3D"/>
    <w:rsid w:val="00D06E1D"/>
    <w:rsid w:val="00D06EDD"/>
    <w:rsid w:val="00D10083"/>
    <w:rsid w:val="00D128D9"/>
    <w:rsid w:val="00D14CF7"/>
    <w:rsid w:val="00D151AC"/>
    <w:rsid w:val="00D154EE"/>
    <w:rsid w:val="00D15EF4"/>
    <w:rsid w:val="00D16BB0"/>
    <w:rsid w:val="00D17353"/>
    <w:rsid w:val="00D179C1"/>
    <w:rsid w:val="00D21A66"/>
    <w:rsid w:val="00D21E94"/>
    <w:rsid w:val="00D22622"/>
    <w:rsid w:val="00D227F7"/>
    <w:rsid w:val="00D233F9"/>
    <w:rsid w:val="00D2341A"/>
    <w:rsid w:val="00D2380C"/>
    <w:rsid w:val="00D23F60"/>
    <w:rsid w:val="00D24A96"/>
    <w:rsid w:val="00D2655A"/>
    <w:rsid w:val="00D265DE"/>
    <w:rsid w:val="00D272A3"/>
    <w:rsid w:val="00D27A84"/>
    <w:rsid w:val="00D308F2"/>
    <w:rsid w:val="00D30B8D"/>
    <w:rsid w:val="00D3138F"/>
    <w:rsid w:val="00D318DD"/>
    <w:rsid w:val="00D33384"/>
    <w:rsid w:val="00D33839"/>
    <w:rsid w:val="00D33C09"/>
    <w:rsid w:val="00D33F92"/>
    <w:rsid w:val="00D34050"/>
    <w:rsid w:val="00D345CE"/>
    <w:rsid w:val="00D348F2"/>
    <w:rsid w:val="00D35574"/>
    <w:rsid w:val="00D35B63"/>
    <w:rsid w:val="00D40192"/>
    <w:rsid w:val="00D4096B"/>
    <w:rsid w:val="00D40C07"/>
    <w:rsid w:val="00D418A0"/>
    <w:rsid w:val="00D41E77"/>
    <w:rsid w:val="00D425B7"/>
    <w:rsid w:val="00D429D5"/>
    <w:rsid w:val="00D42D5E"/>
    <w:rsid w:val="00D439F7"/>
    <w:rsid w:val="00D43D6A"/>
    <w:rsid w:val="00D440F1"/>
    <w:rsid w:val="00D442A1"/>
    <w:rsid w:val="00D45A75"/>
    <w:rsid w:val="00D460F4"/>
    <w:rsid w:val="00D47279"/>
    <w:rsid w:val="00D47798"/>
    <w:rsid w:val="00D500E1"/>
    <w:rsid w:val="00D5100D"/>
    <w:rsid w:val="00D51A64"/>
    <w:rsid w:val="00D53163"/>
    <w:rsid w:val="00D5346A"/>
    <w:rsid w:val="00D53683"/>
    <w:rsid w:val="00D536B8"/>
    <w:rsid w:val="00D53F0A"/>
    <w:rsid w:val="00D54A39"/>
    <w:rsid w:val="00D54B2B"/>
    <w:rsid w:val="00D54E80"/>
    <w:rsid w:val="00D5581E"/>
    <w:rsid w:val="00D55B4A"/>
    <w:rsid w:val="00D561B4"/>
    <w:rsid w:val="00D564F1"/>
    <w:rsid w:val="00D566BD"/>
    <w:rsid w:val="00D57205"/>
    <w:rsid w:val="00D613FB"/>
    <w:rsid w:val="00D61493"/>
    <w:rsid w:val="00D618D3"/>
    <w:rsid w:val="00D621D4"/>
    <w:rsid w:val="00D62F87"/>
    <w:rsid w:val="00D64932"/>
    <w:rsid w:val="00D64962"/>
    <w:rsid w:val="00D64AAC"/>
    <w:rsid w:val="00D65778"/>
    <w:rsid w:val="00D667ED"/>
    <w:rsid w:val="00D673AA"/>
    <w:rsid w:val="00D70C4F"/>
    <w:rsid w:val="00D70E0E"/>
    <w:rsid w:val="00D71702"/>
    <w:rsid w:val="00D718EB"/>
    <w:rsid w:val="00D71CA9"/>
    <w:rsid w:val="00D7201E"/>
    <w:rsid w:val="00D72751"/>
    <w:rsid w:val="00D7381B"/>
    <w:rsid w:val="00D739F3"/>
    <w:rsid w:val="00D73FE5"/>
    <w:rsid w:val="00D74557"/>
    <w:rsid w:val="00D74CE8"/>
    <w:rsid w:val="00D755D2"/>
    <w:rsid w:val="00D76FD9"/>
    <w:rsid w:val="00D772AA"/>
    <w:rsid w:val="00D80124"/>
    <w:rsid w:val="00D8071A"/>
    <w:rsid w:val="00D81924"/>
    <w:rsid w:val="00D81E61"/>
    <w:rsid w:val="00D83310"/>
    <w:rsid w:val="00D83600"/>
    <w:rsid w:val="00D857C6"/>
    <w:rsid w:val="00D86840"/>
    <w:rsid w:val="00D86E4A"/>
    <w:rsid w:val="00D86EE1"/>
    <w:rsid w:val="00D90518"/>
    <w:rsid w:val="00D90E05"/>
    <w:rsid w:val="00D91457"/>
    <w:rsid w:val="00D916A9"/>
    <w:rsid w:val="00D92EA5"/>
    <w:rsid w:val="00D93E48"/>
    <w:rsid w:val="00D93E81"/>
    <w:rsid w:val="00D95AC0"/>
    <w:rsid w:val="00DA0B33"/>
    <w:rsid w:val="00DA1683"/>
    <w:rsid w:val="00DA1FE4"/>
    <w:rsid w:val="00DA2F3A"/>
    <w:rsid w:val="00DA3E35"/>
    <w:rsid w:val="00DA3F3D"/>
    <w:rsid w:val="00DA4AA0"/>
    <w:rsid w:val="00DA5A49"/>
    <w:rsid w:val="00DB0631"/>
    <w:rsid w:val="00DB0A89"/>
    <w:rsid w:val="00DB0AD8"/>
    <w:rsid w:val="00DB2091"/>
    <w:rsid w:val="00DB2F69"/>
    <w:rsid w:val="00DB45BE"/>
    <w:rsid w:val="00DB5CC0"/>
    <w:rsid w:val="00DB5E0C"/>
    <w:rsid w:val="00DB79DC"/>
    <w:rsid w:val="00DB7BFF"/>
    <w:rsid w:val="00DC02C0"/>
    <w:rsid w:val="00DC10A2"/>
    <w:rsid w:val="00DC13F6"/>
    <w:rsid w:val="00DC164C"/>
    <w:rsid w:val="00DC25BE"/>
    <w:rsid w:val="00DC278F"/>
    <w:rsid w:val="00DC330B"/>
    <w:rsid w:val="00DC3CFC"/>
    <w:rsid w:val="00DC42A1"/>
    <w:rsid w:val="00DC4330"/>
    <w:rsid w:val="00DC57F5"/>
    <w:rsid w:val="00DC5FA6"/>
    <w:rsid w:val="00DC66AD"/>
    <w:rsid w:val="00DC68DC"/>
    <w:rsid w:val="00DD01BA"/>
    <w:rsid w:val="00DD0C22"/>
    <w:rsid w:val="00DD12CE"/>
    <w:rsid w:val="00DD1DB1"/>
    <w:rsid w:val="00DD28DC"/>
    <w:rsid w:val="00DD3D75"/>
    <w:rsid w:val="00DD3DB3"/>
    <w:rsid w:val="00DD4164"/>
    <w:rsid w:val="00DD4D22"/>
    <w:rsid w:val="00DD4E3F"/>
    <w:rsid w:val="00DD576E"/>
    <w:rsid w:val="00DD6250"/>
    <w:rsid w:val="00DD6F0D"/>
    <w:rsid w:val="00DE1838"/>
    <w:rsid w:val="00DE1AB0"/>
    <w:rsid w:val="00DE1D8F"/>
    <w:rsid w:val="00DE2809"/>
    <w:rsid w:val="00DE2CDE"/>
    <w:rsid w:val="00DE3F52"/>
    <w:rsid w:val="00DE4749"/>
    <w:rsid w:val="00DE7062"/>
    <w:rsid w:val="00DE784A"/>
    <w:rsid w:val="00DF083D"/>
    <w:rsid w:val="00DF0923"/>
    <w:rsid w:val="00DF287F"/>
    <w:rsid w:val="00DF2C13"/>
    <w:rsid w:val="00DF31EA"/>
    <w:rsid w:val="00DF387B"/>
    <w:rsid w:val="00DF3918"/>
    <w:rsid w:val="00DF3CB3"/>
    <w:rsid w:val="00DF45B6"/>
    <w:rsid w:val="00DF4B63"/>
    <w:rsid w:val="00DF5BAB"/>
    <w:rsid w:val="00DF5E25"/>
    <w:rsid w:val="00DF74BA"/>
    <w:rsid w:val="00DF7554"/>
    <w:rsid w:val="00E00F72"/>
    <w:rsid w:val="00E01D9F"/>
    <w:rsid w:val="00E03789"/>
    <w:rsid w:val="00E03F6F"/>
    <w:rsid w:val="00E0405A"/>
    <w:rsid w:val="00E04269"/>
    <w:rsid w:val="00E10447"/>
    <w:rsid w:val="00E11BB7"/>
    <w:rsid w:val="00E11F25"/>
    <w:rsid w:val="00E126CC"/>
    <w:rsid w:val="00E12775"/>
    <w:rsid w:val="00E12997"/>
    <w:rsid w:val="00E129A5"/>
    <w:rsid w:val="00E12B46"/>
    <w:rsid w:val="00E1372E"/>
    <w:rsid w:val="00E13A72"/>
    <w:rsid w:val="00E13DFB"/>
    <w:rsid w:val="00E15AC5"/>
    <w:rsid w:val="00E1621F"/>
    <w:rsid w:val="00E1729E"/>
    <w:rsid w:val="00E17EDE"/>
    <w:rsid w:val="00E20372"/>
    <w:rsid w:val="00E2041A"/>
    <w:rsid w:val="00E20FD4"/>
    <w:rsid w:val="00E22CFE"/>
    <w:rsid w:val="00E23AF9"/>
    <w:rsid w:val="00E248EA"/>
    <w:rsid w:val="00E25071"/>
    <w:rsid w:val="00E260C2"/>
    <w:rsid w:val="00E2754C"/>
    <w:rsid w:val="00E27631"/>
    <w:rsid w:val="00E27765"/>
    <w:rsid w:val="00E279F6"/>
    <w:rsid w:val="00E30077"/>
    <w:rsid w:val="00E30ADA"/>
    <w:rsid w:val="00E321D5"/>
    <w:rsid w:val="00E32842"/>
    <w:rsid w:val="00E329E6"/>
    <w:rsid w:val="00E32E33"/>
    <w:rsid w:val="00E33439"/>
    <w:rsid w:val="00E33547"/>
    <w:rsid w:val="00E33794"/>
    <w:rsid w:val="00E34570"/>
    <w:rsid w:val="00E34A3A"/>
    <w:rsid w:val="00E34BE6"/>
    <w:rsid w:val="00E40069"/>
    <w:rsid w:val="00E40A74"/>
    <w:rsid w:val="00E40EEC"/>
    <w:rsid w:val="00E41944"/>
    <w:rsid w:val="00E41F1C"/>
    <w:rsid w:val="00E42B88"/>
    <w:rsid w:val="00E42C7E"/>
    <w:rsid w:val="00E42FDD"/>
    <w:rsid w:val="00E43529"/>
    <w:rsid w:val="00E43ECB"/>
    <w:rsid w:val="00E44E54"/>
    <w:rsid w:val="00E45CE1"/>
    <w:rsid w:val="00E45FFD"/>
    <w:rsid w:val="00E4729F"/>
    <w:rsid w:val="00E505C6"/>
    <w:rsid w:val="00E52DBA"/>
    <w:rsid w:val="00E52E7C"/>
    <w:rsid w:val="00E52EF2"/>
    <w:rsid w:val="00E531C9"/>
    <w:rsid w:val="00E5324B"/>
    <w:rsid w:val="00E5417D"/>
    <w:rsid w:val="00E542A7"/>
    <w:rsid w:val="00E54A60"/>
    <w:rsid w:val="00E55467"/>
    <w:rsid w:val="00E55B4F"/>
    <w:rsid w:val="00E56BB1"/>
    <w:rsid w:val="00E56DC9"/>
    <w:rsid w:val="00E57CEB"/>
    <w:rsid w:val="00E60143"/>
    <w:rsid w:val="00E60172"/>
    <w:rsid w:val="00E614A6"/>
    <w:rsid w:val="00E61B65"/>
    <w:rsid w:val="00E61C58"/>
    <w:rsid w:val="00E6239A"/>
    <w:rsid w:val="00E64265"/>
    <w:rsid w:val="00E6479A"/>
    <w:rsid w:val="00E707E7"/>
    <w:rsid w:val="00E713C6"/>
    <w:rsid w:val="00E7157B"/>
    <w:rsid w:val="00E71FDF"/>
    <w:rsid w:val="00E723B7"/>
    <w:rsid w:val="00E72587"/>
    <w:rsid w:val="00E72CD2"/>
    <w:rsid w:val="00E73B80"/>
    <w:rsid w:val="00E74273"/>
    <w:rsid w:val="00E74AD3"/>
    <w:rsid w:val="00E74C26"/>
    <w:rsid w:val="00E750DE"/>
    <w:rsid w:val="00E76035"/>
    <w:rsid w:val="00E764A4"/>
    <w:rsid w:val="00E76A87"/>
    <w:rsid w:val="00E7702B"/>
    <w:rsid w:val="00E771F3"/>
    <w:rsid w:val="00E774E4"/>
    <w:rsid w:val="00E77A80"/>
    <w:rsid w:val="00E809CB"/>
    <w:rsid w:val="00E80C67"/>
    <w:rsid w:val="00E816CE"/>
    <w:rsid w:val="00E81854"/>
    <w:rsid w:val="00E81A88"/>
    <w:rsid w:val="00E81D19"/>
    <w:rsid w:val="00E821D4"/>
    <w:rsid w:val="00E82CF3"/>
    <w:rsid w:val="00E830B7"/>
    <w:rsid w:val="00E8325B"/>
    <w:rsid w:val="00E83BBB"/>
    <w:rsid w:val="00E84AB2"/>
    <w:rsid w:val="00E85264"/>
    <w:rsid w:val="00E856ED"/>
    <w:rsid w:val="00E85880"/>
    <w:rsid w:val="00E85CA7"/>
    <w:rsid w:val="00E8764B"/>
    <w:rsid w:val="00E87709"/>
    <w:rsid w:val="00E8798B"/>
    <w:rsid w:val="00E879F6"/>
    <w:rsid w:val="00E87AF9"/>
    <w:rsid w:val="00E902E7"/>
    <w:rsid w:val="00E908C4"/>
    <w:rsid w:val="00E90D1D"/>
    <w:rsid w:val="00E90D8E"/>
    <w:rsid w:val="00E91109"/>
    <w:rsid w:val="00E91422"/>
    <w:rsid w:val="00E91CE1"/>
    <w:rsid w:val="00E921FA"/>
    <w:rsid w:val="00E92288"/>
    <w:rsid w:val="00E9318E"/>
    <w:rsid w:val="00E93AA2"/>
    <w:rsid w:val="00E93E6D"/>
    <w:rsid w:val="00E95DFF"/>
    <w:rsid w:val="00E960CA"/>
    <w:rsid w:val="00E978C4"/>
    <w:rsid w:val="00EA00C9"/>
    <w:rsid w:val="00EA0C09"/>
    <w:rsid w:val="00EA0EB5"/>
    <w:rsid w:val="00EA1982"/>
    <w:rsid w:val="00EA2C94"/>
    <w:rsid w:val="00EA319D"/>
    <w:rsid w:val="00EA4571"/>
    <w:rsid w:val="00EA4614"/>
    <w:rsid w:val="00EA5725"/>
    <w:rsid w:val="00EA7721"/>
    <w:rsid w:val="00EA7BDD"/>
    <w:rsid w:val="00EB0220"/>
    <w:rsid w:val="00EB0540"/>
    <w:rsid w:val="00EB10C1"/>
    <w:rsid w:val="00EB1D21"/>
    <w:rsid w:val="00EB2402"/>
    <w:rsid w:val="00EB279A"/>
    <w:rsid w:val="00EB3B0D"/>
    <w:rsid w:val="00EB3B36"/>
    <w:rsid w:val="00EB3B5F"/>
    <w:rsid w:val="00EB4A57"/>
    <w:rsid w:val="00EB52FD"/>
    <w:rsid w:val="00EB5384"/>
    <w:rsid w:val="00EB5DAF"/>
    <w:rsid w:val="00EB6190"/>
    <w:rsid w:val="00EB6BA5"/>
    <w:rsid w:val="00EB6EE4"/>
    <w:rsid w:val="00EB7571"/>
    <w:rsid w:val="00EB78BA"/>
    <w:rsid w:val="00EB7D4A"/>
    <w:rsid w:val="00EC1072"/>
    <w:rsid w:val="00EC1339"/>
    <w:rsid w:val="00EC1FCF"/>
    <w:rsid w:val="00EC29B8"/>
    <w:rsid w:val="00EC2BAA"/>
    <w:rsid w:val="00EC2DDC"/>
    <w:rsid w:val="00EC310E"/>
    <w:rsid w:val="00EC3C98"/>
    <w:rsid w:val="00EC3DEF"/>
    <w:rsid w:val="00EC4652"/>
    <w:rsid w:val="00EC533C"/>
    <w:rsid w:val="00EC5EBA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AC6"/>
    <w:rsid w:val="00ED5E0B"/>
    <w:rsid w:val="00ED6BC4"/>
    <w:rsid w:val="00ED6EDA"/>
    <w:rsid w:val="00ED716C"/>
    <w:rsid w:val="00EE0340"/>
    <w:rsid w:val="00EE0F53"/>
    <w:rsid w:val="00EE1428"/>
    <w:rsid w:val="00EE16EB"/>
    <w:rsid w:val="00EE2985"/>
    <w:rsid w:val="00EE302A"/>
    <w:rsid w:val="00EE3B59"/>
    <w:rsid w:val="00EE409A"/>
    <w:rsid w:val="00EE47F8"/>
    <w:rsid w:val="00EE488E"/>
    <w:rsid w:val="00EE4DB6"/>
    <w:rsid w:val="00EE549A"/>
    <w:rsid w:val="00EE5DB1"/>
    <w:rsid w:val="00EE5E39"/>
    <w:rsid w:val="00EE67D1"/>
    <w:rsid w:val="00EE6E4F"/>
    <w:rsid w:val="00EE788C"/>
    <w:rsid w:val="00EE7F94"/>
    <w:rsid w:val="00EF37FB"/>
    <w:rsid w:val="00EF3B8C"/>
    <w:rsid w:val="00EF3C4D"/>
    <w:rsid w:val="00EF46DD"/>
    <w:rsid w:val="00EF4D09"/>
    <w:rsid w:val="00EF591E"/>
    <w:rsid w:val="00EF6902"/>
    <w:rsid w:val="00EF70F3"/>
    <w:rsid w:val="00EF79BD"/>
    <w:rsid w:val="00EF7D5B"/>
    <w:rsid w:val="00F00736"/>
    <w:rsid w:val="00F007D1"/>
    <w:rsid w:val="00F01210"/>
    <w:rsid w:val="00F03C5B"/>
    <w:rsid w:val="00F04982"/>
    <w:rsid w:val="00F07935"/>
    <w:rsid w:val="00F07963"/>
    <w:rsid w:val="00F101DA"/>
    <w:rsid w:val="00F105FC"/>
    <w:rsid w:val="00F1082F"/>
    <w:rsid w:val="00F11ED4"/>
    <w:rsid w:val="00F12E52"/>
    <w:rsid w:val="00F140B1"/>
    <w:rsid w:val="00F151E8"/>
    <w:rsid w:val="00F1578E"/>
    <w:rsid w:val="00F1581F"/>
    <w:rsid w:val="00F15CC6"/>
    <w:rsid w:val="00F15EAC"/>
    <w:rsid w:val="00F15FAD"/>
    <w:rsid w:val="00F162EE"/>
    <w:rsid w:val="00F163C4"/>
    <w:rsid w:val="00F165DD"/>
    <w:rsid w:val="00F213AB"/>
    <w:rsid w:val="00F21402"/>
    <w:rsid w:val="00F218A6"/>
    <w:rsid w:val="00F2473C"/>
    <w:rsid w:val="00F24D7B"/>
    <w:rsid w:val="00F25EDE"/>
    <w:rsid w:val="00F2702C"/>
    <w:rsid w:val="00F27559"/>
    <w:rsid w:val="00F279D8"/>
    <w:rsid w:val="00F27B49"/>
    <w:rsid w:val="00F3054A"/>
    <w:rsid w:val="00F30DBF"/>
    <w:rsid w:val="00F31F81"/>
    <w:rsid w:val="00F326DD"/>
    <w:rsid w:val="00F32D77"/>
    <w:rsid w:val="00F32F5B"/>
    <w:rsid w:val="00F338A3"/>
    <w:rsid w:val="00F340D1"/>
    <w:rsid w:val="00F345BA"/>
    <w:rsid w:val="00F35910"/>
    <w:rsid w:val="00F3698B"/>
    <w:rsid w:val="00F40273"/>
    <w:rsid w:val="00F40544"/>
    <w:rsid w:val="00F413EB"/>
    <w:rsid w:val="00F41795"/>
    <w:rsid w:val="00F426D2"/>
    <w:rsid w:val="00F42EED"/>
    <w:rsid w:val="00F431D4"/>
    <w:rsid w:val="00F4334E"/>
    <w:rsid w:val="00F43590"/>
    <w:rsid w:val="00F445DF"/>
    <w:rsid w:val="00F44790"/>
    <w:rsid w:val="00F44802"/>
    <w:rsid w:val="00F453E1"/>
    <w:rsid w:val="00F46E44"/>
    <w:rsid w:val="00F4728B"/>
    <w:rsid w:val="00F478D3"/>
    <w:rsid w:val="00F50483"/>
    <w:rsid w:val="00F50AC7"/>
    <w:rsid w:val="00F50BE0"/>
    <w:rsid w:val="00F50E10"/>
    <w:rsid w:val="00F50E22"/>
    <w:rsid w:val="00F512BF"/>
    <w:rsid w:val="00F51C6A"/>
    <w:rsid w:val="00F51CEE"/>
    <w:rsid w:val="00F51CF8"/>
    <w:rsid w:val="00F535B4"/>
    <w:rsid w:val="00F5410A"/>
    <w:rsid w:val="00F54CA9"/>
    <w:rsid w:val="00F5542F"/>
    <w:rsid w:val="00F556A6"/>
    <w:rsid w:val="00F55BE2"/>
    <w:rsid w:val="00F56482"/>
    <w:rsid w:val="00F56581"/>
    <w:rsid w:val="00F56FD4"/>
    <w:rsid w:val="00F5716A"/>
    <w:rsid w:val="00F6021F"/>
    <w:rsid w:val="00F60F87"/>
    <w:rsid w:val="00F613AD"/>
    <w:rsid w:val="00F61783"/>
    <w:rsid w:val="00F623B3"/>
    <w:rsid w:val="00F63161"/>
    <w:rsid w:val="00F642C7"/>
    <w:rsid w:val="00F6459F"/>
    <w:rsid w:val="00F64670"/>
    <w:rsid w:val="00F64895"/>
    <w:rsid w:val="00F65568"/>
    <w:rsid w:val="00F66D54"/>
    <w:rsid w:val="00F6740F"/>
    <w:rsid w:val="00F674DB"/>
    <w:rsid w:val="00F678ED"/>
    <w:rsid w:val="00F6798C"/>
    <w:rsid w:val="00F707D9"/>
    <w:rsid w:val="00F708FC"/>
    <w:rsid w:val="00F72C37"/>
    <w:rsid w:val="00F7391F"/>
    <w:rsid w:val="00F739BA"/>
    <w:rsid w:val="00F739E1"/>
    <w:rsid w:val="00F73D7F"/>
    <w:rsid w:val="00F751A1"/>
    <w:rsid w:val="00F75357"/>
    <w:rsid w:val="00F769FE"/>
    <w:rsid w:val="00F76B03"/>
    <w:rsid w:val="00F77B11"/>
    <w:rsid w:val="00F77B83"/>
    <w:rsid w:val="00F77D92"/>
    <w:rsid w:val="00F8103C"/>
    <w:rsid w:val="00F8126B"/>
    <w:rsid w:val="00F82D90"/>
    <w:rsid w:val="00F838FF"/>
    <w:rsid w:val="00F852B2"/>
    <w:rsid w:val="00F859C6"/>
    <w:rsid w:val="00F86013"/>
    <w:rsid w:val="00F864B8"/>
    <w:rsid w:val="00F86717"/>
    <w:rsid w:val="00F87C4E"/>
    <w:rsid w:val="00F87E9E"/>
    <w:rsid w:val="00F9045D"/>
    <w:rsid w:val="00F9156E"/>
    <w:rsid w:val="00F9191F"/>
    <w:rsid w:val="00F92542"/>
    <w:rsid w:val="00F93CE5"/>
    <w:rsid w:val="00F94113"/>
    <w:rsid w:val="00F94658"/>
    <w:rsid w:val="00F95276"/>
    <w:rsid w:val="00F957A7"/>
    <w:rsid w:val="00F95E8B"/>
    <w:rsid w:val="00F96E70"/>
    <w:rsid w:val="00F97BAC"/>
    <w:rsid w:val="00F97F2E"/>
    <w:rsid w:val="00FA004E"/>
    <w:rsid w:val="00FA07B8"/>
    <w:rsid w:val="00FA0808"/>
    <w:rsid w:val="00FA1593"/>
    <w:rsid w:val="00FA1658"/>
    <w:rsid w:val="00FA263F"/>
    <w:rsid w:val="00FA2B9C"/>
    <w:rsid w:val="00FA3842"/>
    <w:rsid w:val="00FA3BD1"/>
    <w:rsid w:val="00FA5232"/>
    <w:rsid w:val="00FA6B32"/>
    <w:rsid w:val="00FA7272"/>
    <w:rsid w:val="00FA78AB"/>
    <w:rsid w:val="00FB0432"/>
    <w:rsid w:val="00FB07DB"/>
    <w:rsid w:val="00FB1073"/>
    <w:rsid w:val="00FB18E6"/>
    <w:rsid w:val="00FB1B0B"/>
    <w:rsid w:val="00FB1E5D"/>
    <w:rsid w:val="00FB1F84"/>
    <w:rsid w:val="00FB24D6"/>
    <w:rsid w:val="00FB2635"/>
    <w:rsid w:val="00FB2DE1"/>
    <w:rsid w:val="00FB403F"/>
    <w:rsid w:val="00FB426B"/>
    <w:rsid w:val="00FB4764"/>
    <w:rsid w:val="00FB48CD"/>
    <w:rsid w:val="00FB4A0C"/>
    <w:rsid w:val="00FB58AE"/>
    <w:rsid w:val="00FB62DF"/>
    <w:rsid w:val="00FB756A"/>
    <w:rsid w:val="00FB7FD9"/>
    <w:rsid w:val="00FC009E"/>
    <w:rsid w:val="00FC04F3"/>
    <w:rsid w:val="00FC0936"/>
    <w:rsid w:val="00FC09B0"/>
    <w:rsid w:val="00FC09FB"/>
    <w:rsid w:val="00FC19DB"/>
    <w:rsid w:val="00FC28EA"/>
    <w:rsid w:val="00FC36E3"/>
    <w:rsid w:val="00FC3FF7"/>
    <w:rsid w:val="00FC46CC"/>
    <w:rsid w:val="00FC5225"/>
    <w:rsid w:val="00FC5EA8"/>
    <w:rsid w:val="00FC6446"/>
    <w:rsid w:val="00FC68BA"/>
    <w:rsid w:val="00FD0281"/>
    <w:rsid w:val="00FD03B5"/>
    <w:rsid w:val="00FD04C9"/>
    <w:rsid w:val="00FD0DD1"/>
    <w:rsid w:val="00FD108F"/>
    <w:rsid w:val="00FD1425"/>
    <w:rsid w:val="00FD1452"/>
    <w:rsid w:val="00FD2298"/>
    <w:rsid w:val="00FD3A63"/>
    <w:rsid w:val="00FD5FBE"/>
    <w:rsid w:val="00FD6CFD"/>
    <w:rsid w:val="00FD7074"/>
    <w:rsid w:val="00FD7AAC"/>
    <w:rsid w:val="00FD7C74"/>
    <w:rsid w:val="00FE004E"/>
    <w:rsid w:val="00FE05FE"/>
    <w:rsid w:val="00FE0AAE"/>
    <w:rsid w:val="00FE0D85"/>
    <w:rsid w:val="00FE1587"/>
    <w:rsid w:val="00FE2940"/>
    <w:rsid w:val="00FE2D83"/>
    <w:rsid w:val="00FE41FE"/>
    <w:rsid w:val="00FE464A"/>
    <w:rsid w:val="00FE4AF4"/>
    <w:rsid w:val="00FE6DCE"/>
    <w:rsid w:val="00FF0DCC"/>
    <w:rsid w:val="00FF2156"/>
    <w:rsid w:val="00FF2C2D"/>
    <w:rsid w:val="00FF37D1"/>
    <w:rsid w:val="00FF3976"/>
    <w:rsid w:val="00FF3C6D"/>
    <w:rsid w:val="00FF3DF7"/>
    <w:rsid w:val="00FF58C8"/>
    <w:rsid w:val="00FF5C56"/>
    <w:rsid w:val="00FF6326"/>
    <w:rsid w:val="00FF7945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6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7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-935168839506812550gmail-msolistparagraph">
    <w:name w:val="m_-935168839506812550gmail-msolistparagraph"/>
    <w:basedOn w:val="Normal"/>
    <w:rsid w:val="00FE41FE"/>
    <w:pPr>
      <w:spacing w:before="100" w:beforeAutospacing="1" w:after="100" w:afterAutospacing="1"/>
    </w:pPr>
  </w:style>
  <w:style w:type="paragraph" w:customStyle="1" w:styleId="p0">
    <w:name w:val="p0"/>
    <w:basedOn w:val="Normal"/>
    <w:rsid w:val="004D2674"/>
    <w:pPr>
      <w:keepLines/>
      <w:spacing w:before="240"/>
      <w:jc w:val="both"/>
    </w:pPr>
    <w:rPr>
      <w:rFonts w:ascii="Arial" w:hAnsi="Arial"/>
      <w:szCs w:val="20"/>
      <w:lang w:val="es-ES_tradnl" w:eastAsia="es-ES"/>
    </w:rPr>
  </w:style>
  <w:style w:type="paragraph" w:customStyle="1" w:styleId="p02">
    <w:name w:val="p02"/>
    <w:basedOn w:val="Normal"/>
    <w:next w:val="p0"/>
    <w:rsid w:val="004D2674"/>
    <w:pPr>
      <w:keepLines/>
      <w:spacing w:before="240"/>
      <w:ind w:right="11"/>
      <w:jc w:val="both"/>
    </w:pPr>
    <w:rPr>
      <w:rFonts w:ascii="Univers" w:hAnsi="Univers"/>
      <w:color w:val="0000FF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057B711-3B7D-4A42-85AF-8338B22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42</Pages>
  <Words>10183</Words>
  <Characters>56007</Characters>
  <Application>Microsoft Office Word</Application>
  <DocSecurity>0</DocSecurity>
  <Lines>466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HIFM</dc:creator>
  <cp:keywords/>
  <cp:lastModifiedBy>Rebolledo Aguilar, Dulce María</cp:lastModifiedBy>
  <cp:revision>98</cp:revision>
  <cp:lastPrinted>2022-02-24T01:53:00Z</cp:lastPrinted>
  <dcterms:created xsi:type="dcterms:W3CDTF">2021-02-22T00:41:00Z</dcterms:created>
  <dcterms:modified xsi:type="dcterms:W3CDTF">2022-02-24T01:54:00Z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